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90" w:rsidRDefault="00053CAD">
      <w:pPr>
        <w:pStyle w:val="20"/>
        <w:framePr w:w="10214" w:h="609" w:hRule="exact" w:wrap="none" w:vAnchor="page" w:hAnchor="page" w:x="670" w:y="600"/>
        <w:shd w:val="clear" w:color="auto" w:fill="auto"/>
        <w:ind w:left="180"/>
      </w:pPr>
      <w:r>
        <w:t>Увага! Сплата даного рахунку означає згоду із умовами поставки товару.</w:t>
      </w:r>
    </w:p>
    <w:p w:rsidR="004A6290" w:rsidRDefault="00053CAD">
      <w:pPr>
        <w:pStyle w:val="20"/>
        <w:framePr w:w="10214" w:h="609" w:hRule="exact" w:wrap="none" w:vAnchor="page" w:hAnchor="page" w:x="670" w:y="600"/>
        <w:shd w:val="clear" w:color="auto" w:fill="auto"/>
        <w:ind w:left="180"/>
      </w:pPr>
      <w:r>
        <w:t>Повідомлення про сплату є обов'язковим, в іншому випадку не гарантується наявність товару на складі.</w:t>
      </w:r>
    </w:p>
    <w:p w:rsidR="004A6290" w:rsidRDefault="00053CAD">
      <w:pPr>
        <w:pStyle w:val="20"/>
        <w:framePr w:w="10214" w:h="609" w:hRule="exact" w:wrap="none" w:vAnchor="page" w:hAnchor="page" w:x="670" w:y="600"/>
        <w:shd w:val="clear" w:color="auto" w:fill="auto"/>
        <w:ind w:left="180"/>
      </w:pPr>
      <w:r>
        <w:t>Товар відпускається за фактом надходження коштів на р/</w:t>
      </w:r>
      <w:proofErr w:type="spellStart"/>
      <w:r>
        <w:t>р</w:t>
      </w:r>
      <w:proofErr w:type="spellEnd"/>
      <w:r>
        <w:t xml:space="preserve"> Постачальника, </w:t>
      </w:r>
      <w:proofErr w:type="spellStart"/>
      <w:r>
        <w:t>самовивозом</w:t>
      </w:r>
      <w:proofErr w:type="spellEnd"/>
      <w:r>
        <w:t>, при наявності довіреності та паспорту.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1891"/>
        <w:gridCol w:w="1742"/>
        <w:gridCol w:w="1142"/>
        <w:gridCol w:w="206"/>
        <w:gridCol w:w="2458"/>
        <w:gridCol w:w="1574"/>
      </w:tblGrid>
      <w:tr w:rsidR="004A6290">
        <w:trPr>
          <w:trHeight w:hRule="exact"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90" w:rsidRDefault="004A6290">
            <w:pPr>
              <w:framePr w:w="10013" w:h="1862" w:wrap="none" w:vAnchor="page" w:hAnchor="page" w:x="670" w:y="1355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FFFFFF"/>
          </w:tcPr>
          <w:p w:rsidR="004A6290" w:rsidRDefault="004A6290">
            <w:pPr>
              <w:framePr w:w="10013" w:h="1862" w:wrap="none" w:vAnchor="page" w:hAnchor="page" w:x="670" w:y="1355"/>
              <w:rPr>
                <w:sz w:val="10"/>
                <w:szCs w:val="10"/>
              </w:rPr>
            </w:pPr>
          </w:p>
        </w:tc>
        <w:tc>
          <w:tcPr>
            <w:tcW w:w="712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A6290" w:rsidRDefault="00053CAD">
            <w:pPr>
              <w:pStyle w:val="20"/>
              <w:framePr w:w="10013" w:h="1862" w:wrap="none" w:vAnchor="page" w:hAnchor="page" w:x="670" w:y="1355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Зразок заповнення платіжного доручення</w:t>
            </w:r>
          </w:p>
        </w:tc>
      </w:tr>
      <w:tr w:rsidR="004A6290">
        <w:trPr>
          <w:trHeight w:hRule="exact" w:val="302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6290" w:rsidRDefault="00053CAD">
            <w:pPr>
              <w:pStyle w:val="20"/>
              <w:framePr w:w="10013" w:h="1862" w:wrap="none" w:vAnchor="page" w:hAnchor="page" w:x="670" w:y="1355"/>
              <w:shd w:val="clear" w:color="auto" w:fill="auto"/>
              <w:spacing w:line="170" w:lineRule="exact"/>
              <w:jc w:val="left"/>
            </w:pPr>
            <w:r>
              <w:rPr>
                <w:rStyle w:val="2TimesNewRoman85pt"/>
                <w:rFonts w:eastAsia="Arial"/>
              </w:rPr>
              <w:t>Одержувач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4A6290" w:rsidRDefault="00053CAD">
            <w:pPr>
              <w:pStyle w:val="20"/>
              <w:framePr w:w="10013" w:h="1862" w:wrap="none" w:vAnchor="page" w:hAnchor="page" w:x="670" w:y="1355"/>
              <w:shd w:val="clear" w:color="auto" w:fill="auto"/>
              <w:spacing w:line="170" w:lineRule="exact"/>
              <w:jc w:val="left"/>
            </w:pPr>
            <w:r>
              <w:rPr>
                <w:rStyle w:val="2TimesNewRoman85pt0"/>
                <w:rFonts w:eastAsia="Arial"/>
              </w:rPr>
              <w:t xml:space="preserve">ФОП </w:t>
            </w:r>
            <w:r>
              <w:rPr>
                <w:rStyle w:val="2TimesNewRoman85pt0"/>
                <w:rFonts w:eastAsia="Arial"/>
                <w:lang w:val="ru-RU" w:eastAsia="ru-RU" w:bidi="ru-RU"/>
              </w:rPr>
              <w:t xml:space="preserve">Кучеренко </w:t>
            </w:r>
            <w:r>
              <w:rPr>
                <w:rStyle w:val="2TimesNewRoman85pt0"/>
                <w:rFonts w:eastAsia="Arial"/>
              </w:rPr>
              <w:t>В. В.</w:t>
            </w:r>
          </w:p>
        </w:tc>
        <w:tc>
          <w:tcPr>
            <w:tcW w:w="1742" w:type="dxa"/>
            <w:shd w:val="clear" w:color="auto" w:fill="FFFFFF"/>
          </w:tcPr>
          <w:p w:rsidR="004A6290" w:rsidRDefault="004A6290">
            <w:pPr>
              <w:framePr w:w="10013" w:h="1862" w:wrap="none" w:vAnchor="page" w:hAnchor="page" w:x="670" w:y="1355"/>
              <w:rPr>
                <w:sz w:val="10"/>
                <w:szCs w:val="10"/>
              </w:rPr>
            </w:pPr>
          </w:p>
        </w:tc>
        <w:tc>
          <w:tcPr>
            <w:tcW w:w="1348" w:type="dxa"/>
            <w:gridSpan w:val="2"/>
            <w:shd w:val="clear" w:color="auto" w:fill="FFFFFF"/>
          </w:tcPr>
          <w:p w:rsidR="004A6290" w:rsidRDefault="004A6290">
            <w:pPr>
              <w:framePr w:w="10013" w:h="1862" w:wrap="none" w:vAnchor="page" w:hAnchor="page" w:x="670" w:y="1355"/>
              <w:rPr>
                <w:sz w:val="10"/>
                <w:szCs w:val="10"/>
              </w:rPr>
            </w:pPr>
          </w:p>
        </w:tc>
        <w:tc>
          <w:tcPr>
            <w:tcW w:w="2458" w:type="dxa"/>
            <w:shd w:val="clear" w:color="auto" w:fill="FFFFFF"/>
          </w:tcPr>
          <w:p w:rsidR="004A6290" w:rsidRDefault="004A6290">
            <w:pPr>
              <w:framePr w:w="10013" w:h="1862" w:wrap="none" w:vAnchor="page" w:hAnchor="page" w:x="670" w:y="1355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290" w:rsidRDefault="004A6290">
            <w:pPr>
              <w:framePr w:w="10013" w:h="1862" w:wrap="none" w:vAnchor="page" w:hAnchor="page" w:x="670" w:y="1355"/>
              <w:rPr>
                <w:sz w:val="10"/>
                <w:szCs w:val="10"/>
              </w:rPr>
            </w:pPr>
          </w:p>
        </w:tc>
      </w:tr>
      <w:tr w:rsidR="004A6290">
        <w:trPr>
          <w:trHeight w:hRule="exact" w:val="226"/>
        </w:trPr>
        <w:tc>
          <w:tcPr>
            <w:tcW w:w="99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290" w:rsidRDefault="00053CAD">
            <w:pPr>
              <w:pStyle w:val="20"/>
              <w:framePr w:w="10013" w:h="1862" w:wrap="none" w:vAnchor="page" w:hAnchor="page" w:x="670" w:y="1355"/>
              <w:shd w:val="clear" w:color="auto" w:fill="auto"/>
              <w:spacing w:line="170" w:lineRule="exact"/>
              <w:jc w:val="left"/>
            </w:pPr>
            <w:r>
              <w:rPr>
                <w:rStyle w:val="2TimesNewRoman85pt"/>
                <w:rFonts w:eastAsia="Arial"/>
              </w:rPr>
              <w:t>Код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90" w:rsidRDefault="004A6290">
            <w:pPr>
              <w:framePr w:w="10013" w:h="1862" w:wrap="none" w:vAnchor="page" w:hAnchor="page" w:x="670" w:y="1355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4A6290" w:rsidRDefault="004A6290">
            <w:pPr>
              <w:framePr w:w="10013" w:h="1862" w:wrap="none" w:vAnchor="page" w:hAnchor="page" w:x="670" w:y="1355"/>
              <w:rPr>
                <w:sz w:val="10"/>
                <w:szCs w:val="10"/>
              </w:rPr>
            </w:pPr>
          </w:p>
        </w:tc>
        <w:tc>
          <w:tcPr>
            <w:tcW w:w="1348" w:type="dxa"/>
            <w:gridSpan w:val="2"/>
            <w:shd w:val="clear" w:color="auto" w:fill="FFFFFF"/>
          </w:tcPr>
          <w:p w:rsidR="004A6290" w:rsidRDefault="004A6290">
            <w:pPr>
              <w:framePr w:w="10013" w:h="1862" w:wrap="none" w:vAnchor="page" w:hAnchor="page" w:x="670" w:y="1355"/>
              <w:rPr>
                <w:sz w:val="10"/>
                <w:szCs w:val="10"/>
              </w:rPr>
            </w:pPr>
          </w:p>
        </w:tc>
        <w:tc>
          <w:tcPr>
            <w:tcW w:w="2458" w:type="dxa"/>
            <w:shd w:val="clear" w:color="auto" w:fill="FFFFFF"/>
            <w:vAlign w:val="bottom"/>
          </w:tcPr>
          <w:p w:rsidR="004A6290" w:rsidRDefault="00053CAD">
            <w:pPr>
              <w:pStyle w:val="20"/>
              <w:framePr w:w="10013" w:h="1862" w:wrap="none" w:vAnchor="page" w:hAnchor="page" w:x="670" w:y="1355"/>
              <w:shd w:val="clear" w:color="auto" w:fill="auto"/>
              <w:spacing w:line="170" w:lineRule="exact"/>
            </w:pPr>
            <w:r>
              <w:rPr>
                <w:rStyle w:val="2TimesNewRoman85pt"/>
                <w:rFonts w:eastAsia="Arial"/>
              </w:rPr>
              <w:t xml:space="preserve">КРЕДИТ </w:t>
            </w:r>
            <w:proofErr w:type="spellStart"/>
            <w:r>
              <w:rPr>
                <w:rStyle w:val="2TimesNewRoman85pt"/>
                <w:rFonts w:eastAsia="Arial"/>
              </w:rPr>
              <w:t>рах</w:t>
            </w:r>
            <w:proofErr w:type="spellEnd"/>
            <w:r>
              <w:rPr>
                <w:rStyle w:val="2TimesNewRoman85pt"/>
                <w:rFonts w:eastAsia="Arial"/>
              </w:rPr>
              <w:t xml:space="preserve">. </w:t>
            </w:r>
            <w:r>
              <w:rPr>
                <w:rStyle w:val="2TimesNewRoman85pt"/>
                <w:rFonts w:eastAsia="Arial"/>
                <w:lang w:val="en-US" w:eastAsia="en-US" w:bidi="en-US"/>
              </w:rPr>
              <w:t>N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290" w:rsidRDefault="004A6290">
            <w:pPr>
              <w:framePr w:w="10013" w:h="1862" w:wrap="none" w:vAnchor="page" w:hAnchor="page" w:x="670" w:y="1355"/>
              <w:rPr>
                <w:sz w:val="10"/>
                <w:szCs w:val="10"/>
              </w:rPr>
            </w:pPr>
          </w:p>
        </w:tc>
      </w:tr>
      <w:tr w:rsidR="004A6290">
        <w:trPr>
          <w:trHeight w:hRule="exact" w:val="254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290" w:rsidRDefault="004A6290">
            <w:pPr>
              <w:framePr w:w="10013" w:h="1862" w:wrap="none" w:vAnchor="page" w:hAnchor="page" w:x="670" w:y="1355"/>
            </w:pP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</w:tcPr>
          <w:p w:rsidR="004A6290" w:rsidRDefault="004A6290">
            <w:pPr>
              <w:framePr w:w="10013" w:h="1862" w:wrap="none" w:vAnchor="page" w:hAnchor="page" w:x="670" w:y="1355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4A6290" w:rsidRDefault="004A6290">
            <w:pPr>
              <w:framePr w:w="10013" w:h="1862" w:wrap="none" w:vAnchor="page" w:hAnchor="page" w:x="670" w:y="1355"/>
              <w:rPr>
                <w:sz w:val="10"/>
                <w:szCs w:val="10"/>
              </w:rPr>
            </w:pPr>
          </w:p>
        </w:tc>
        <w:tc>
          <w:tcPr>
            <w:tcW w:w="1348" w:type="dxa"/>
            <w:gridSpan w:val="2"/>
            <w:shd w:val="clear" w:color="auto" w:fill="FFFFFF"/>
          </w:tcPr>
          <w:p w:rsidR="004A6290" w:rsidRDefault="004A6290">
            <w:pPr>
              <w:framePr w:w="10013" w:h="1862" w:wrap="none" w:vAnchor="page" w:hAnchor="page" w:x="670" w:y="1355"/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90" w:rsidRDefault="00053CAD">
            <w:pPr>
              <w:pStyle w:val="20"/>
              <w:framePr w:w="10013" w:h="1862" w:wrap="none" w:vAnchor="page" w:hAnchor="page" w:x="670" w:y="1355"/>
              <w:shd w:val="clear" w:color="auto" w:fill="auto"/>
              <w:spacing w:line="170" w:lineRule="exact"/>
            </w:pPr>
            <w:r>
              <w:rPr>
                <w:rStyle w:val="2TimesNewRoman85pt0"/>
                <w:rFonts w:eastAsia="Arial"/>
                <w:lang w:val="en-US" w:eastAsia="en-US" w:bidi="en-US"/>
              </w:rPr>
              <w:t>UA97323583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290" w:rsidRDefault="004A6290">
            <w:pPr>
              <w:framePr w:w="10013" w:h="1862" w:wrap="none" w:vAnchor="page" w:hAnchor="page" w:x="670" w:y="1355"/>
              <w:rPr>
                <w:sz w:val="10"/>
                <w:szCs w:val="10"/>
              </w:rPr>
            </w:pPr>
          </w:p>
        </w:tc>
      </w:tr>
      <w:tr w:rsidR="004A6290">
        <w:trPr>
          <w:trHeight w:hRule="exact" w:val="240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90" w:rsidRDefault="00053CAD">
            <w:pPr>
              <w:pStyle w:val="20"/>
              <w:framePr w:w="10013" w:h="1862" w:wrap="none" w:vAnchor="page" w:hAnchor="page" w:x="670" w:y="1355"/>
              <w:shd w:val="clear" w:color="auto" w:fill="auto"/>
              <w:spacing w:line="170" w:lineRule="exact"/>
              <w:jc w:val="left"/>
            </w:pPr>
            <w:r>
              <w:rPr>
                <w:rStyle w:val="2TimesNewRoman85pt"/>
                <w:rFonts w:eastAsia="Arial"/>
              </w:rPr>
              <w:t>Банк одержувача</w:t>
            </w:r>
          </w:p>
        </w:tc>
        <w:tc>
          <w:tcPr>
            <w:tcW w:w="1742" w:type="dxa"/>
            <w:shd w:val="clear" w:color="auto" w:fill="FFFFFF"/>
          </w:tcPr>
          <w:p w:rsidR="004A6290" w:rsidRDefault="004A6290">
            <w:pPr>
              <w:framePr w:w="10013" w:h="1862" w:wrap="none" w:vAnchor="page" w:hAnchor="page" w:x="670" w:y="1355"/>
              <w:rPr>
                <w:sz w:val="10"/>
                <w:szCs w:val="10"/>
              </w:rPr>
            </w:pPr>
          </w:p>
        </w:tc>
        <w:tc>
          <w:tcPr>
            <w:tcW w:w="1348" w:type="dxa"/>
            <w:gridSpan w:val="2"/>
            <w:shd w:val="clear" w:color="auto" w:fill="FFFFFF"/>
          </w:tcPr>
          <w:p w:rsidR="004A6290" w:rsidRDefault="00053CAD">
            <w:pPr>
              <w:pStyle w:val="20"/>
              <w:framePr w:w="10013" w:h="1862" w:wrap="none" w:vAnchor="page" w:hAnchor="page" w:x="670" w:y="1355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TimesNewRoman85pt"/>
                <w:rFonts w:eastAsia="Arial"/>
              </w:rPr>
              <w:t>Код банку</w:t>
            </w:r>
          </w:p>
        </w:tc>
        <w:tc>
          <w:tcPr>
            <w:tcW w:w="2458" w:type="dxa"/>
            <w:tcBorders>
              <w:left w:val="single" w:sz="4" w:space="0" w:color="auto"/>
            </w:tcBorders>
            <w:shd w:val="clear" w:color="auto" w:fill="FFFFFF"/>
          </w:tcPr>
          <w:p w:rsidR="004A6290" w:rsidRDefault="00053CAD">
            <w:pPr>
              <w:pStyle w:val="20"/>
              <w:framePr w:w="10013" w:h="1862" w:wrap="none" w:vAnchor="page" w:hAnchor="page" w:x="670" w:y="1355"/>
              <w:shd w:val="clear" w:color="auto" w:fill="auto"/>
              <w:spacing w:line="170" w:lineRule="exact"/>
            </w:pPr>
            <w:r>
              <w:rPr>
                <w:rStyle w:val="2TimesNewRoman85pt0"/>
                <w:rFonts w:eastAsia="Arial"/>
              </w:rPr>
              <w:t>0000026003052909197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290" w:rsidRDefault="004A6290">
            <w:pPr>
              <w:framePr w:w="10013" w:h="1862" w:wrap="none" w:vAnchor="page" w:hAnchor="page" w:x="670" w:y="1355"/>
              <w:rPr>
                <w:sz w:val="10"/>
                <w:szCs w:val="10"/>
              </w:rPr>
            </w:pPr>
          </w:p>
        </w:tc>
      </w:tr>
      <w:tr w:rsidR="004A6290">
        <w:trPr>
          <w:trHeight w:hRule="exact" w:val="509"/>
        </w:trPr>
        <w:tc>
          <w:tcPr>
            <w:tcW w:w="463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290" w:rsidRDefault="00053CAD">
            <w:pPr>
              <w:pStyle w:val="20"/>
              <w:framePr w:w="10013" w:h="1862" w:wrap="none" w:vAnchor="page" w:hAnchor="page" w:x="670" w:y="1355"/>
              <w:shd w:val="clear" w:color="auto" w:fill="auto"/>
              <w:spacing w:line="170" w:lineRule="exact"/>
              <w:jc w:val="left"/>
            </w:pPr>
            <w:r>
              <w:rPr>
                <w:rStyle w:val="2TimesNewRoman85pt0"/>
                <w:rFonts w:eastAsia="Arial"/>
              </w:rPr>
              <w:t xml:space="preserve">ПАТ "ПРИВАТБАНК", </w:t>
            </w:r>
            <w:proofErr w:type="spellStart"/>
            <w:r>
              <w:rPr>
                <w:rStyle w:val="2TimesNewRoman85pt0"/>
                <w:rFonts w:eastAsia="Arial"/>
              </w:rPr>
              <w:t>м.Кіровоград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290" w:rsidRDefault="00053CAD">
            <w:pPr>
              <w:pStyle w:val="20"/>
              <w:framePr w:w="10013" w:h="1862" w:wrap="none" w:vAnchor="page" w:hAnchor="page" w:x="670" w:y="1355"/>
              <w:shd w:val="clear" w:color="auto" w:fill="auto"/>
              <w:spacing w:line="170" w:lineRule="exact"/>
            </w:pPr>
            <w:r>
              <w:rPr>
                <w:rStyle w:val="2TimesNewRoman85pt0"/>
                <w:rFonts w:eastAsia="Arial"/>
              </w:rPr>
              <w:t>0</w:t>
            </w:r>
          </w:p>
        </w:tc>
        <w:tc>
          <w:tcPr>
            <w:tcW w:w="2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290" w:rsidRDefault="004A6290">
            <w:pPr>
              <w:framePr w:w="10013" w:h="1862" w:wrap="none" w:vAnchor="page" w:hAnchor="page" w:x="670" w:y="1355"/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290" w:rsidRDefault="004A6290">
            <w:pPr>
              <w:framePr w:w="10013" w:h="1862" w:wrap="none" w:vAnchor="page" w:hAnchor="page" w:x="670" w:y="1355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90" w:rsidRDefault="004A6290">
            <w:pPr>
              <w:framePr w:w="10013" w:h="1862" w:wrap="none" w:vAnchor="page" w:hAnchor="page" w:x="670" w:y="1355"/>
              <w:rPr>
                <w:sz w:val="10"/>
                <w:szCs w:val="10"/>
              </w:rPr>
            </w:pPr>
          </w:p>
        </w:tc>
      </w:tr>
    </w:tbl>
    <w:p w:rsidR="004A6290" w:rsidRDefault="00053CAD">
      <w:pPr>
        <w:pStyle w:val="10"/>
        <w:framePr w:wrap="none" w:vAnchor="page" w:hAnchor="page" w:x="670" w:y="3517"/>
        <w:shd w:val="clear" w:color="auto" w:fill="auto"/>
        <w:spacing w:before="0" w:after="0" w:line="280" w:lineRule="exact"/>
      </w:pPr>
      <w:bookmarkStart w:id="0" w:name="bookmark0"/>
      <w:r>
        <w:t xml:space="preserve">Рахунок </w:t>
      </w:r>
      <w:r>
        <w:rPr>
          <w:rStyle w:val="11"/>
          <w:b/>
          <w:bCs/>
        </w:rPr>
        <w:t>на</w:t>
      </w:r>
      <w:r>
        <w:t xml:space="preserve"> оплату </w:t>
      </w:r>
      <w:r>
        <w:rPr>
          <w:rStyle w:val="11"/>
          <w:b/>
          <w:bCs/>
        </w:rPr>
        <w:t>№ 21</w:t>
      </w:r>
      <w:r>
        <w:t xml:space="preserve"> від </w:t>
      </w:r>
      <w:r>
        <w:rPr>
          <w:rStyle w:val="11"/>
          <w:b/>
          <w:bCs/>
        </w:rPr>
        <w:t>17</w:t>
      </w:r>
      <w:r>
        <w:t xml:space="preserve"> липня </w:t>
      </w:r>
      <w:r>
        <w:rPr>
          <w:rStyle w:val="11"/>
          <w:b/>
          <w:bCs/>
        </w:rPr>
        <w:t>2020</w:t>
      </w:r>
      <w:r>
        <w:t xml:space="preserve"> р.</w:t>
      </w:r>
      <w:bookmarkEnd w:id="0"/>
    </w:p>
    <w:p w:rsidR="004A6290" w:rsidRDefault="00053CAD">
      <w:pPr>
        <w:pStyle w:val="22"/>
        <w:framePr w:w="10214" w:h="1926" w:hRule="exact" w:wrap="none" w:vAnchor="page" w:hAnchor="page" w:x="670" w:y="4148"/>
        <w:shd w:val="clear" w:color="auto" w:fill="auto"/>
        <w:tabs>
          <w:tab w:val="left" w:pos="1530"/>
        </w:tabs>
        <w:spacing w:before="0"/>
      </w:pPr>
      <w:bookmarkStart w:id="1" w:name="bookmark1"/>
      <w:r>
        <w:rPr>
          <w:rStyle w:val="23"/>
        </w:rPr>
        <w:t>Постачальник:</w:t>
      </w:r>
      <w:r>
        <w:rPr>
          <w:rStyle w:val="23"/>
        </w:rPr>
        <w:tab/>
      </w:r>
      <w:r>
        <w:t xml:space="preserve">ФОП </w:t>
      </w:r>
      <w:r>
        <w:rPr>
          <w:lang w:val="ru-RU" w:eastAsia="ru-RU" w:bidi="ru-RU"/>
        </w:rPr>
        <w:t xml:space="preserve">Кучеренко </w:t>
      </w:r>
      <w:r>
        <w:t xml:space="preserve">В. В., ІПН </w:t>
      </w:r>
      <w:r>
        <w:rPr>
          <w:rStyle w:val="24"/>
          <w:b/>
          <w:bCs/>
        </w:rPr>
        <w:t>1927404076,</w:t>
      </w:r>
      <w:r>
        <w:t xml:space="preserve"> ДРФО </w:t>
      </w:r>
      <w:r>
        <w:rPr>
          <w:rStyle w:val="24"/>
          <w:b/>
          <w:bCs/>
        </w:rPr>
        <w:t>1927404076,</w:t>
      </w:r>
      <w:r>
        <w:t xml:space="preserve"> р/</w:t>
      </w:r>
      <w:proofErr w:type="spellStart"/>
      <w:r>
        <w:t>р</w:t>
      </w:r>
      <w:bookmarkEnd w:id="1"/>
      <w:proofErr w:type="spellEnd"/>
    </w:p>
    <w:p w:rsidR="004A6290" w:rsidRDefault="00053CAD">
      <w:pPr>
        <w:pStyle w:val="22"/>
        <w:framePr w:w="10214" w:h="1926" w:hRule="exact" w:wrap="none" w:vAnchor="page" w:hAnchor="page" w:x="670" w:y="4148"/>
        <w:shd w:val="clear" w:color="auto" w:fill="auto"/>
        <w:spacing w:before="0"/>
        <w:ind w:left="1660" w:right="1100"/>
        <w:jc w:val="left"/>
      </w:pPr>
      <w:bookmarkStart w:id="2" w:name="bookmark2"/>
      <w:r>
        <w:t xml:space="preserve">иА973235830000026003052909197 </w:t>
      </w:r>
      <w:r>
        <w:rPr>
          <w:rStyle w:val="24"/>
          <w:b/>
          <w:bCs/>
        </w:rPr>
        <w:t>у банку</w:t>
      </w:r>
      <w:r>
        <w:t xml:space="preserve"> ПАТ "ПРИВАТБАНК", </w:t>
      </w:r>
      <w:proofErr w:type="spellStart"/>
      <w:r>
        <w:t>м.Кіровоград</w:t>
      </w:r>
      <w:proofErr w:type="spellEnd"/>
      <w:r>
        <w:t xml:space="preserve">, </w:t>
      </w:r>
      <w:r>
        <w:rPr>
          <w:rStyle w:val="24"/>
          <w:b/>
          <w:bCs/>
        </w:rPr>
        <w:t>26200,</w:t>
      </w:r>
      <w:r>
        <w:t xml:space="preserve"> м. Мала Виска, вул. Берегова, будинок 3,</w:t>
      </w:r>
      <w:bookmarkEnd w:id="2"/>
    </w:p>
    <w:p w:rsidR="004A6290" w:rsidRDefault="00053CAD">
      <w:pPr>
        <w:pStyle w:val="22"/>
        <w:framePr w:w="10214" w:h="1926" w:hRule="exact" w:wrap="none" w:vAnchor="page" w:hAnchor="page" w:x="670" w:y="4148"/>
        <w:shd w:val="clear" w:color="auto" w:fill="auto"/>
        <w:spacing w:before="0" w:after="156"/>
        <w:ind w:left="1660"/>
        <w:jc w:val="left"/>
      </w:pPr>
      <w:bookmarkStart w:id="3" w:name="bookmark3"/>
      <w:r>
        <w:t xml:space="preserve">Не </w:t>
      </w:r>
      <w:r>
        <w:rPr>
          <w:rStyle w:val="24"/>
          <w:b/>
          <w:bCs/>
        </w:rPr>
        <w:t>є</w:t>
      </w:r>
      <w:r>
        <w:t xml:space="preserve"> платником податку </w:t>
      </w:r>
      <w:r>
        <w:rPr>
          <w:rStyle w:val="24"/>
          <w:b/>
          <w:bCs/>
        </w:rPr>
        <w:t>на</w:t>
      </w:r>
      <w:r>
        <w:t xml:space="preserve"> прибуток </w:t>
      </w:r>
      <w:r>
        <w:rPr>
          <w:rStyle w:val="24"/>
          <w:b/>
          <w:bCs/>
        </w:rPr>
        <w:t>на</w:t>
      </w:r>
      <w:r>
        <w:t xml:space="preserve"> загальних підставах</w:t>
      </w:r>
      <w:bookmarkEnd w:id="3"/>
    </w:p>
    <w:p w:rsidR="004A6290" w:rsidRDefault="00053CAD">
      <w:pPr>
        <w:pStyle w:val="22"/>
        <w:framePr w:w="10214" w:h="1926" w:hRule="exact" w:wrap="none" w:vAnchor="page" w:hAnchor="page" w:x="670" w:y="4148"/>
        <w:shd w:val="clear" w:color="auto" w:fill="auto"/>
        <w:tabs>
          <w:tab w:val="left" w:pos="1530"/>
        </w:tabs>
        <w:spacing w:before="0" w:after="254" w:line="190" w:lineRule="exact"/>
      </w:pPr>
      <w:bookmarkStart w:id="4" w:name="bookmark4"/>
      <w:r>
        <w:rPr>
          <w:rStyle w:val="23"/>
        </w:rPr>
        <w:t>Покупець:</w:t>
      </w:r>
      <w:r>
        <w:rPr>
          <w:rStyle w:val="23"/>
        </w:rPr>
        <w:tab/>
      </w:r>
      <w:r>
        <w:t>Фізична особа</w:t>
      </w:r>
      <w:bookmarkEnd w:id="4"/>
    </w:p>
    <w:p w:rsidR="004A6290" w:rsidRDefault="00053CAD">
      <w:pPr>
        <w:pStyle w:val="30"/>
        <w:framePr w:w="10214" w:h="1926" w:hRule="exact" w:wrap="none" w:vAnchor="page" w:hAnchor="page" w:x="670" w:y="4148"/>
        <w:shd w:val="clear" w:color="auto" w:fill="auto"/>
        <w:tabs>
          <w:tab w:val="left" w:pos="1530"/>
        </w:tabs>
        <w:spacing w:before="0" w:line="190" w:lineRule="exact"/>
      </w:pPr>
      <w:r>
        <w:t>Договір:</w:t>
      </w:r>
      <w:r>
        <w:tab/>
      </w:r>
      <w:r>
        <w:rPr>
          <w:lang w:val="ru-RU" w:eastAsia="ru-RU" w:bidi="ru-RU"/>
        </w:rPr>
        <w:t>Основной договор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3466"/>
        <w:gridCol w:w="946"/>
        <w:gridCol w:w="720"/>
        <w:gridCol w:w="1090"/>
        <w:gridCol w:w="3360"/>
      </w:tblGrid>
      <w:tr w:rsidR="004A6290">
        <w:trPr>
          <w:trHeight w:hRule="exact" w:val="26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90" w:lineRule="exact"/>
              <w:ind w:left="260"/>
              <w:jc w:val="left"/>
            </w:pPr>
            <w:r>
              <w:rPr>
                <w:rStyle w:val="295pt"/>
              </w:rPr>
              <w:t>№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90" w:lineRule="exact"/>
            </w:pPr>
            <w:r>
              <w:rPr>
                <w:rStyle w:val="295pt"/>
              </w:rPr>
              <w:t>Товар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90" w:lineRule="exact"/>
              <w:ind w:left="200"/>
              <w:jc w:val="left"/>
            </w:pPr>
            <w:proofErr w:type="spellStart"/>
            <w:r>
              <w:rPr>
                <w:rStyle w:val="295pt"/>
              </w:rPr>
              <w:t>Кіл-ть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0"/>
              </w:rPr>
              <w:t>Од.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90" w:lineRule="exact"/>
            </w:pPr>
            <w:r>
              <w:rPr>
                <w:rStyle w:val="295pt"/>
              </w:rPr>
              <w:t>Ціна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90" w:lineRule="exact"/>
            </w:pPr>
            <w:r>
              <w:rPr>
                <w:rStyle w:val="295pt"/>
              </w:rPr>
              <w:t>Сума</w:t>
            </w:r>
          </w:p>
        </w:tc>
      </w:tr>
      <w:tr w:rsidR="004A6290">
        <w:trPr>
          <w:trHeight w:hRule="exact" w:val="58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</w:pPr>
            <w: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jc w:val="both"/>
            </w:pPr>
            <w:r>
              <w:t xml:space="preserve">Відеокамера </w:t>
            </w:r>
            <w:r>
              <w:rPr>
                <w:lang w:val="en-US" w:eastAsia="en-US" w:bidi="en-US"/>
              </w:rPr>
              <w:t xml:space="preserve">DS-2CD2T25FHWD-I8 </w:t>
            </w:r>
            <w:r>
              <w:t xml:space="preserve">(4ММ) 2Мп </w:t>
            </w:r>
            <w:r>
              <w:rPr>
                <w:lang w:val="en-US" w:eastAsia="en-US" w:bidi="en-US"/>
              </w:rPr>
              <w:t>Ultra-Low Light IP EXIR Bullet Network Camera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90" w:rsidRDefault="009F27C3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right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left"/>
            </w:pPr>
            <w:proofErr w:type="spellStart"/>
            <w:r>
              <w:t>шт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right"/>
            </w:pPr>
            <w:r>
              <w:t>5 550,00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290" w:rsidRDefault="009F27C3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right"/>
            </w:pPr>
            <w:r>
              <w:t>33300,00</w:t>
            </w:r>
          </w:p>
        </w:tc>
      </w:tr>
      <w:tr w:rsidR="004A6290">
        <w:trPr>
          <w:trHeight w:hRule="exact" w:val="21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</w:pPr>
            <w: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left"/>
            </w:pPr>
            <w:r>
              <w:rPr>
                <w:lang w:val="en-US" w:eastAsia="en-US" w:bidi="en-US"/>
              </w:rPr>
              <w:t>IP</w:t>
            </w:r>
            <w:r w:rsidRPr="009F27C3">
              <w:rPr>
                <w:lang w:eastAsia="en-US" w:bidi="en-US"/>
              </w:rPr>
              <w:t xml:space="preserve"> </w:t>
            </w:r>
            <w:proofErr w:type="spellStart"/>
            <w:r>
              <w:t>відеорегістратор</w:t>
            </w:r>
            <w:proofErr w:type="spellEnd"/>
            <w:r>
              <w:t xml:space="preserve"> </w:t>
            </w:r>
            <w:r>
              <w:rPr>
                <w:lang w:val="en-US" w:eastAsia="en-US" w:bidi="en-US"/>
              </w:rPr>
              <w:t>DS</w:t>
            </w:r>
            <w:r w:rsidRPr="009F27C3">
              <w:rPr>
                <w:lang w:eastAsia="en-US" w:bidi="en-US"/>
              </w:rPr>
              <w:t>-7632</w:t>
            </w:r>
            <w:r>
              <w:rPr>
                <w:lang w:val="en-US" w:eastAsia="en-US" w:bidi="en-US"/>
              </w:rPr>
              <w:t>NI</w:t>
            </w:r>
            <w:r w:rsidRPr="009F27C3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K</w:t>
            </w:r>
            <w:r w:rsidRPr="009F27C3">
              <w:rPr>
                <w:lang w:eastAsia="en-US" w:bidi="en-US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right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left"/>
            </w:pPr>
            <w:proofErr w:type="spellStart"/>
            <w:r>
              <w:t>шт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right"/>
            </w:pPr>
            <w:r>
              <w:t>10 000,00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right"/>
            </w:pPr>
            <w:r>
              <w:t>10 000,00</w:t>
            </w:r>
          </w:p>
        </w:tc>
      </w:tr>
      <w:tr w:rsidR="004A6290">
        <w:trPr>
          <w:trHeight w:hRule="exact" w:val="21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</w:pPr>
            <w:r>
              <w:t>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left"/>
            </w:pPr>
            <w:r>
              <w:t xml:space="preserve">Кронштейн </w:t>
            </w:r>
            <w:r>
              <w:rPr>
                <w:lang w:val="en-US" w:eastAsia="en-US" w:bidi="en-US"/>
              </w:rPr>
              <w:t>DS-1275ZJ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right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left"/>
            </w:pPr>
            <w:proofErr w:type="spellStart"/>
            <w:r>
              <w:t>шт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right"/>
            </w:pPr>
            <w:r>
              <w:t>570,00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right"/>
            </w:pPr>
            <w:r>
              <w:t>4 560,00</w:t>
            </w:r>
          </w:p>
        </w:tc>
      </w:tr>
      <w:tr w:rsidR="004A6290">
        <w:trPr>
          <w:trHeight w:hRule="exact" w:val="21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</w:pPr>
            <w:r>
              <w:t>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left"/>
            </w:pPr>
            <w:r>
              <w:t xml:space="preserve">Комутаційний </w:t>
            </w:r>
            <w:r w:rsidRPr="009F27C3">
              <w:rPr>
                <w:lang w:eastAsia="ru-RU" w:bidi="ru-RU"/>
              </w:rPr>
              <w:t xml:space="preserve">бокс </w:t>
            </w:r>
            <w:proofErr w:type="spellStart"/>
            <w:r>
              <w:rPr>
                <w:lang w:val="en-US" w:eastAsia="en-US" w:bidi="en-US"/>
              </w:rPr>
              <w:t>Hikvision</w:t>
            </w:r>
            <w:proofErr w:type="spellEnd"/>
            <w:r w:rsidRPr="009F27C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DS</w:t>
            </w:r>
            <w:r w:rsidRPr="009F27C3">
              <w:rPr>
                <w:lang w:eastAsia="en-US" w:bidi="en-US"/>
              </w:rPr>
              <w:t>-1260</w:t>
            </w:r>
            <w:r>
              <w:rPr>
                <w:lang w:val="en-US" w:eastAsia="en-US" w:bidi="en-US"/>
              </w:rPr>
              <w:t>ZJ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right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left"/>
            </w:pPr>
            <w:proofErr w:type="spellStart"/>
            <w:r>
              <w:t>шт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right"/>
            </w:pPr>
            <w:r>
              <w:t>650,00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right"/>
            </w:pPr>
            <w:r>
              <w:t>650,00</w:t>
            </w:r>
          </w:p>
        </w:tc>
      </w:tr>
      <w:tr w:rsidR="004A6290">
        <w:trPr>
          <w:trHeight w:hRule="exact" w:val="40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</w:pPr>
            <w:r>
              <w:t>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jc w:val="left"/>
            </w:pPr>
            <w:r w:rsidRPr="009F27C3">
              <w:rPr>
                <w:lang w:eastAsia="ru-RU" w:bidi="ru-RU"/>
              </w:rPr>
              <w:t xml:space="preserve">4 </w:t>
            </w:r>
            <w:r>
              <w:rPr>
                <w:lang w:val="fr-FR" w:eastAsia="fr-FR" w:bidi="fr-FR"/>
              </w:rPr>
              <w:t xml:space="preserve">POE </w:t>
            </w:r>
            <w:r>
              <w:t xml:space="preserve">Х100МВ(250МЕТРіВ)+2 </w:t>
            </w:r>
            <w:r>
              <w:rPr>
                <w:lang w:val="fr-FR" w:eastAsia="fr-FR" w:bidi="fr-FR"/>
              </w:rPr>
              <w:t>UTPX100MB TK-LINK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right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left"/>
            </w:pPr>
            <w:proofErr w:type="spellStart"/>
            <w:r>
              <w:t>шт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right"/>
            </w:pPr>
            <w:r>
              <w:t>1 600,00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right"/>
            </w:pPr>
            <w:r>
              <w:t>4 800,00</w:t>
            </w:r>
          </w:p>
        </w:tc>
      </w:tr>
      <w:tr w:rsidR="004A6290">
        <w:trPr>
          <w:trHeight w:hRule="exact" w:val="3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</w:pPr>
            <w:r>
              <w:t>6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87" w:lineRule="exact"/>
              <w:jc w:val="left"/>
            </w:pPr>
            <w:r>
              <w:t xml:space="preserve">Жорсткий </w:t>
            </w:r>
            <w:r>
              <w:rPr>
                <w:lang w:val="ru-RU" w:eastAsia="ru-RU" w:bidi="ru-RU"/>
              </w:rPr>
              <w:t>диск</w:t>
            </w:r>
            <w:r w:rsidRPr="009F27C3">
              <w:rPr>
                <w:lang w:val="en-US" w:eastAsia="ru-RU" w:bidi="ru-RU"/>
              </w:rPr>
              <w:t xml:space="preserve"> </w:t>
            </w:r>
            <w:r>
              <w:rPr>
                <w:lang w:val="fr-FR" w:eastAsia="fr-FR" w:bidi="fr-FR"/>
              </w:rPr>
              <w:t xml:space="preserve">WD </w:t>
            </w:r>
            <w:r w:rsidRPr="009F27C3">
              <w:rPr>
                <w:lang w:val="en-US" w:eastAsia="ru-RU" w:bidi="ru-RU"/>
              </w:rPr>
              <w:t xml:space="preserve">3.5 </w:t>
            </w:r>
            <w:r>
              <w:rPr>
                <w:lang w:val="en-US" w:eastAsia="en-US" w:bidi="en-US"/>
              </w:rPr>
              <w:t xml:space="preserve">SATA 3.0 6TB </w:t>
            </w:r>
            <w:proofErr w:type="spellStart"/>
            <w:r>
              <w:rPr>
                <w:lang w:val="en-US" w:eastAsia="en-US" w:bidi="en-US"/>
              </w:rPr>
              <w:t>IntelliPower</w:t>
            </w:r>
            <w:proofErr w:type="spellEnd"/>
            <w:r>
              <w:rPr>
                <w:lang w:val="en-US" w:eastAsia="en-US" w:bidi="en-US"/>
              </w:rPr>
              <w:t xml:space="preserve"> 64Mb Cache Purple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right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left"/>
            </w:pPr>
            <w:proofErr w:type="spellStart"/>
            <w:r>
              <w:t>шт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right"/>
            </w:pPr>
            <w:r>
              <w:t>5 500,00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right"/>
            </w:pPr>
            <w:r>
              <w:t>5 500,00</w:t>
            </w:r>
          </w:p>
        </w:tc>
      </w:tr>
      <w:tr w:rsidR="004A6290">
        <w:trPr>
          <w:trHeight w:hRule="exact" w:val="21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</w:pPr>
            <w:r>
              <w:t>7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left"/>
            </w:pPr>
            <w:proofErr w:type="spellStart"/>
            <w:r>
              <w:rPr>
                <w:lang w:val="ru-RU" w:eastAsia="ru-RU" w:bidi="ru-RU"/>
              </w:rPr>
              <w:t>Гермобокс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rPr>
                <w:lang w:val="en-US" w:eastAsia="en-US" w:bidi="en-US"/>
              </w:rPr>
              <w:t>300*330*120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right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left"/>
            </w:pPr>
            <w:proofErr w:type="spellStart"/>
            <w:r>
              <w:t>шт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right"/>
            </w:pPr>
            <w:r>
              <w:t>600,00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right"/>
            </w:pPr>
            <w:r>
              <w:t>1 800,00</w:t>
            </w:r>
          </w:p>
        </w:tc>
      </w:tr>
      <w:tr w:rsidR="004A6290">
        <w:trPr>
          <w:trHeight w:hRule="exact" w:val="21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</w:pPr>
            <w:r>
              <w:t>8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left"/>
            </w:pPr>
            <w:r>
              <w:rPr>
                <w:lang w:val="ru-RU" w:eastAsia="ru-RU" w:bidi="ru-RU"/>
              </w:rPr>
              <w:t xml:space="preserve">Кабель </w:t>
            </w:r>
            <w:r>
              <w:rPr>
                <w:lang w:val="en-US" w:eastAsia="en-US" w:bidi="en-US"/>
              </w:rPr>
              <w:t xml:space="preserve">UTP 4*2*0.5 </w:t>
            </w:r>
            <w:r>
              <w:t>з тросом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290" w:rsidRDefault="009F27C3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right"/>
            </w:pPr>
            <w: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left"/>
            </w:pPr>
            <w:r>
              <w:t>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right"/>
            </w:pPr>
            <w:r>
              <w:t>13,00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290" w:rsidRDefault="009F27C3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right"/>
            </w:pPr>
            <w:r>
              <w:t>6500</w:t>
            </w:r>
          </w:p>
          <w:p w:rsidR="009F27C3" w:rsidRDefault="009F27C3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right"/>
            </w:pPr>
          </w:p>
        </w:tc>
      </w:tr>
      <w:tr w:rsidR="004A6290">
        <w:trPr>
          <w:trHeight w:hRule="exact" w:val="21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</w:pPr>
            <w:r>
              <w:t>9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left"/>
            </w:pPr>
            <w:r>
              <w:t>СІП-4 алюміній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290" w:rsidRDefault="009F27C3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right"/>
            </w:pPr>
            <w: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left"/>
            </w:pPr>
            <w:proofErr w:type="spellStart"/>
            <w:r>
              <w:t>шт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right"/>
            </w:pPr>
            <w:r>
              <w:t>10,00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290" w:rsidRDefault="009F27C3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right"/>
            </w:pPr>
            <w:r>
              <w:t>2500,00</w:t>
            </w:r>
          </w:p>
        </w:tc>
      </w:tr>
      <w:tr w:rsidR="004A6290">
        <w:trPr>
          <w:trHeight w:hRule="exact" w:val="40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ind w:left="260"/>
              <w:jc w:val="left"/>
            </w:pPr>
            <w:r>
              <w:t>10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jc w:val="left"/>
            </w:pPr>
            <w:r>
              <w:t>Послуги з підключення до мережі передавання даних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right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left"/>
            </w:pPr>
            <w:proofErr w:type="spellStart"/>
            <w:r>
              <w:t>шт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right"/>
            </w:pPr>
            <w:r>
              <w:t>2 300,00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right"/>
            </w:pPr>
            <w:r>
              <w:t>2 300,00</w:t>
            </w:r>
          </w:p>
        </w:tc>
      </w:tr>
      <w:tr w:rsidR="004A6290">
        <w:trPr>
          <w:trHeight w:hRule="exact" w:val="21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</w:pPr>
            <w:r>
              <w:t>11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left"/>
            </w:pPr>
            <w:r>
              <w:t>Послуги з монтажу відеоспостереження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right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left"/>
            </w:pPr>
            <w:proofErr w:type="spellStart"/>
            <w:r>
              <w:t>шт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right"/>
            </w:pPr>
            <w:r>
              <w:t>25 000,00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right"/>
            </w:pPr>
            <w:r>
              <w:t>25 000,00</w:t>
            </w:r>
          </w:p>
        </w:tc>
      </w:tr>
      <w:tr w:rsidR="004A6290">
        <w:trPr>
          <w:trHeight w:hRule="exact"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ind w:left="260"/>
              <w:jc w:val="left"/>
            </w:pPr>
            <w:r>
              <w:t>12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left"/>
            </w:pPr>
            <w:r>
              <w:t>Монтажний комплект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right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290" w:rsidRDefault="00053CAD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left"/>
            </w:pPr>
            <w:proofErr w:type="spellStart"/>
            <w:r>
              <w:t>шт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290" w:rsidRDefault="005B43BC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right"/>
            </w:pPr>
            <w:r>
              <w:rPr>
                <w:lang w:val="en-US"/>
              </w:rPr>
              <w:t>3</w:t>
            </w:r>
            <w:r w:rsidR="00053CAD">
              <w:t xml:space="preserve"> 000,00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90" w:rsidRDefault="005B43BC">
            <w:pPr>
              <w:pStyle w:val="20"/>
              <w:framePr w:w="10214" w:h="3806" w:wrap="none" w:vAnchor="page" w:hAnchor="page" w:x="670" w:y="6218"/>
              <w:shd w:val="clear" w:color="auto" w:fill="auto"/>
              <w:spacing w:line="160" w:lineRule="exact"/>
              <w:jc w:val="right"/>
            </w:pPr>
            <w:r>
              <w:rPr>
                <w:lang w:val="en-US"/>
              </w:rPr>
              <w:t>3</w:t>
            </w:r>
            <w:r w:rsidR="00053CAD">
              <w:t xml:space="preserve"> 000,00</w:t>
            </w:r>
          </w:p>
        </w:tc>
      </w:tr>
    </w:tbl>
    <w:p w:rsidR="004A6290" w:rsidRDefault="00053CAD">
      <w:pPr>
        <w:pStyle w:val="22"/>
        <w:framePr w:w="10214" w:h="2255" w:hRule="exact" w:wrap="none" w:vAnchor="page" w:hAnchor="page" w:x="670" w:y="10096"/>
        <w:shd w:val="clear" w:color="auto" w:fill="auto"/>
        <w:tabs>
          <w:tab w:val="left" w:pos="9150"/>
        </w:tabs>
        <w:spacing w:before="0" w:line="259" w:lineRule="exact"/>
        <w:ind w:left="6140"/>
      </w:pPr>
      <w:bookmarkStart w:id="5" w:name="bookmark5"/>
      <w:r>
        <w:t>Разом:</w:t>
      </w:r>
      <w:r>
        <w:tab/>
      </w:r>
      <w:bookmarkEnd w:id="5"/>
      <w:r w:rsidR="009F27C3">
        <w:rPr>
          <w:rStyle w:val="24"/>
          <w:b/>
          <w:bCs/>
        </w:rPr>
        <w:t>9</w:t>
      </w:r>
      <w:r w:rsidR="005B43BC">
        <w:rPr>
          <w:rStyle w:val="24"/>
          <w:b/>
          <w:bCs/>
          <w:lang w:val="en-US"/>
        </w:rPr>
        <w:t>9</w:t>
      </w:r>
      <w:r w:rsidR="009F27C3">
        <w:rPr>
          <w:rStyle w:val="24"/>
          <w:b/>
          <w:bCs/>
        </w:rPr>
        <w:t>910,00</w:t>
      </w:r>
    </w:p>
    <w:p w:rsidR="004A6290" w:rsidRDefault="00053CAD">
      <w:pPr>
        <w:pStyle w:val="22"/>
        <w:framePr w:w="10214" w:h="2255" w:hRule="exact" w:wrap="none" w:vAnchor="page" w:hAnchor="page" w:x="670" w:y="10096"/>
        <w:shd w:val="clear" w:color="auto" w:fill="auto"/>
        <w:tabs>
          <w:tab w:val="left" w:pos="10075"/>
        </w:tabs>
        <w:spacing w:before="0" w:line="259" w:lineRule="exact"/>
        <w:ind w:left="5040"/>
      </w:pPr>
      <w:bookmarkStart w:id="6" w:name="bookmark6"/>
      <w:r>
        <w:t>Без податку (ПДВ)</w:t>
      </w:r>
      <w:r>
        <w:tab/>
        <w:t>-</w:t>
      </w:r>
      <w:bookmarkEnd w:id="6"/>
    </w:p>
    <w:p w:rsidR="004A6290" w:rsidRDefault="00053CAD">
      <w:pPr>
        <w:pStyle w:val="30"/>
        <w:framePr w:w="10214" w:h="2255" w:hRule="exact" w:wrap="none" w:vAnchor="page" w:hAnchor="page" w:x="670" w:y="10096"/>
        <w:shd w:val="clear" w:color="auto" w:fill="auto"/>
        <w:spacing w:before="0" w:line="259" w:lineRule="exact"/>
      </w:pPr>
      <w:r>
        <w:t>Всього найменувань 12, на суму 116 460,00 грн.</w:t>
      </w:r>
    </w:p>
    <w:p w:rsidR="004A6290" w:rsidRDefault="00053CAD">
      <w:pPr>
        <w:pStyle w:val="22"/>
        <w:framePr w:w="10214" w:h="2255" w:hRule="exact" w:wrap="none" w:vAnchor="page" w:hAnchor="page" w:x="670" w:y="10096"/>
        <w:shd w:val="clear" w:color="auto" w:fill="auto"/>
        <w:spacing w:before="0" w:after="183" w:line="259" w:lineRule="exact"/>
      </w:pPr>
      <w:bookmarkStart w:id="7" w:name="bookmark7"/>
      <w:r>
        <w:t>Сто шістнадцять тисяч чотириста шістдесят гривень 00 копійок</w:t>
      </w:r>
      <w:bookmarkEnd w:id="7"/>
    </w:p>
    <w:p w:rsidR="004A6290" w:rsidRDefault="00053CAD">
      <w:pPr>
        <w:pStyle w:val="40"/>
        <w:framePr w:w="10214" w:h="2255" w:hRule="exact" w:wrap="none" w:vAnchor="page" w:hAnchor="page" w:x="670" w:y="10096"/>
        <w:shd w:val="clear" w:color="auto" w:fill="auto"/>
        <w:spacing w:before="0" w:after="14" w:line="180" w:lineRule="exact"/>
      </w:pPr>
      <w:r>
        <w:t>Оплата даного рахунку означає згоду з умовами поставки товару.</w:t>
      </w:r>
    </w:p>
    <w:p w:rsidR="004A6290" w:rsidRDefault="00053CAD">
      <w:pPr>
        <w:pStyle w:val="40"/>
        <w:framePr w:w="10214" w:h="2255" w:hRule="exact" w:wrap="none" w:vAnchor="page" w:hAnchor="page" w:x="670" w:y="10096"/>
        <w:shd w:val="clear" w:color="auto" w:fill="auto"/>
        <w:spacing w:before="0" w:after="0" w:line="180" w:lineRule="exact"/>
      </w:pPr>
      <w:r>
        <w:t>Повідомлення про оплату обов'язкове, інакше не гарантується наявність товару на складі.</w:t>
      </w:r>
    </w:p>
    <w:p w:rsidR="004A6290" w:rsidRDefault="00053CAD">
      <w:pPr>
        <w:pStyle w:val="40"/>
        <w:framePr w:w="10214" w:h="2255" w:hRule="exact" w:wrap="none" w:vAnchor="page" w:hAnchor="page" w:x="670" w:y="10096"/>
        <w:shd w:val="clear" w:color="auto" w:fill="auto"/>
        <w:spacing w:before="0" w:after="0" w:line="206" w:lineRule="exact"/>
        <w:jc w:val="left"/>
      </w:pPr>
      <w:r>
        <w:t>Товар відпускається за фактом надходження грошей на р/</w:t>
      </w:r>
      <w:proofErr w:type="spellStart"/>
      <w:r>
        <w:t>р</w:t>
      </w:r>
      <w:proofErr w:type="spellEnd"/>
      <w:r>
        <w:t xml:space="preserve"> Постачальника, </w:t>
      </w:r>
      <w:proofErr w:type="spellStart"/>
      <w:r>
        <w:t>самовивозом</w:t>
      </w:r>
      <w:proofErr w:type="spellEnd"/>
      <w:r>
        <w:t>, за наявності довіреності і паспорта.</w:t>
      </w:r>
    </w:p>
    <w:p w:rsidR="004A6290" w:rsidRDefault="00053CAD">
      <w:pPr>
        <w:pStyle w:val="22"/>
        <w:framePr w:w="10214" w:h="248" w:hRule="exact" w:wrap="none" w:vAnchor="page" w:hAnchor="page" w:x="670" w:y="12704"/>
        <w:shd w:val="clear" w:color="auto" w:fill="auto"/>
        <w:spacing w:before="0" w:line="190" w:lineRule="exact"/>
        <w:jc w:val="center"/>
      </w:pPr>
      <w:bookmarkStart w:id="8" w:name="bookmark8"/>
      <w:r>
        <w:t>Виписав(</w:t>
      </w:r>
      <w:proofErr w:type="spellStart"/>
      <w:r>
        <w:t>ла</w:t>
      </w:r>
      <w:proofErr w:type="spellEnd"/>
      <w:r>
        <w:t>)</w:t>
      </w:r>
      <w:bookmarkEnd w:id="8"/>
    </w:p>
    <w:p w:rsidR="004A6290" w:rsidRDefault="004A6290">
      <w:pPr>
        <w:rPr>
          <w:sz w:val="2"/>
          <w:szCs w:val="2"/>
        </w:rPr>
      </w:pPr>
      <w:bookmarkStart w:id="9" w:name="_GoBack"/>
      <w:bookmarkEnd w:id="9"/>
    </w:p>
    <w:sectPr w:rsidR="004A629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0B" w:rsidRDefault="0071760B">
      <w:r>
        <w:separator/>
      </w:r>
    </w:p>
  </w:endnote>
  <w:endnote w:type="continuationSeparator" w:id="0">
    <w:p w:rsidR="0071760B" w:rsidRDefault="0071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0B" w:rsidRDefault="0071760B"/>
  </w:footnote>
  <w:footnote w:type="continuationSeparator" w:id="0">
    <w:p w:rsidR="0071760B" w:rsidRDefault="007176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A6290"/>
    <w:rsid w:val="00053CAD"/>
    <w:rsid w:val="004A6290"/>
    <w:rsid w:val="005B43BC"/>
    <w:rsid w:val="0071760B"/>
    <w:rsid w:val="009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95pt">
    <w:name w:val="Основной текст (2) + 9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TimesNewRoman85pt">
    <w:name w:val="Основной текст (2) + Times New Roman;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TimesNewRoman85pt0">
    <w:name w:val="Основной текст (2) + Times New Roman;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Курсив"/>
    <w:basedOn w:val="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Заголовок №2 + Не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4">
    <w:name w:val="Заголовок №2 + Курсив"/>
    <w:basedOn w:val="2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5pt0">
    <w:name w:val="Основной текст (2) + 9;5 pt;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2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line="235" w:lineRule="exact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60" w:line="0" w:lineRule="atLeast"/>
      <w:jc w:val="both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Олександр Юрін</cp:lastModifiedBy>
  <cp:revision>4</cp:revision>
  <cp:lastPrinted>2020-07-20T07:10:00Z</cp:lastPrinted>
  <dcterms:created xsi:type="dcterms:W3CDTF">2020-07-20T06:22:00Z</dcterms:created>
  <dcterms:modified xsi:type="dcterms:W3CDTF">2020-07-20T07:10:00Z</dcterms:modified>
</cp:coreProperties>
</file>