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BF" w:rsidRPr="00FD23BF" w:rsidRDefault="00A30B4A" w:rsidP="00FD23BF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FD23BF">
        <w:rPr>
          <w:rFonts w:ascii="Times New Roman" w:hAnsi="Times New Roman" w:cs="Times New Roman"/>
          <w:color w:val="000000"/>
          <w:sz w:val="20"/>
          <w:szCs w:val="20"/>
        </w:rPr>
        <w:t>Додаток</w:t>
      </w:r>
      <w:proofErr w:type="spellEnd"/>
      <w:r w:rsidRPr="00FD23BF">
        <w:rPr>
          <w:rFonts w:ascii="Times New Roman" w:hAnsi="Times New Roman" w:cs="Times New Roman"/>
          <w:color w:val="000000"/>
          <w:sz w:val="20"/>
          <w:szCs w:val="20"/>
        </w:rPr>
        <w:t xml:space="preserve"> №2</w:t>
      </w:r>
    </w:p>
    <w:p w:rsidR="00FD23BF" w:rsidRPr="00FD23BF" w:rsidRDefault="00A30B4A" w:rsidP="00FD23BF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D23B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до рішення Маловисківської </w:t>
      </w:r>
    </w:p>
    <w:p w:rsidR="00FD23BF" w:rsidRPr="00FD23BF" w:rsidRDefault="00A30B4A" w:rsidP="00FD23BF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D23BF">
        <w:rPr>
          <w:rFonts w:ascii="Times New Roman" w:hAnsi="Times New Roman" w:cs="Times New Roman"/>
          <w:color w:val="000000"/>
          <w:sz w:val="20"/>
          <w:szCs w:val="20"/>
          <w:lang w:val="uk-UA"/>
        </w:rPr>
        <w:t>міської ради</w:t>
      </w:r>
    </w:p>
    <w:p w:rsidR="00FD23BF" w:rsidRDefault="00A30B4A" w:rsidP="00FD23BF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D23B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0045AF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 28 січня 2021 року № 182</w:t>
      </w:r>
    </w:p>
    <w:tbl>
      <w:tblPr>
        <w:tblStyle w:val="a3"/>
        <w:tblW w:w="4193" w:type="dxa"/>
        <w:tblInd w:w="5754" w:type="dxa"/>
        <w:tblLook w:val="04A0" w:firstRow="1" w:lastRow="0" w:firstColumn="1" w:lastColumn="0" w:noHBand="0" w:noVBand="1"/>
      </w:tblPr>
      <w:tblGrid>
        <w:gridCol w:w="2096"/>
        <w:gridCol w:w="2097"/>
      </w:tblGrid>
      <w:tr w:rsidR="007A2EFE" w:rsidTr="007A2EFE">
        <w:trPr>
          <w:trHeight w:val="330"/>
        </w:trPr>
        <w:tc>
          <w:tcPr>
            <w:tcW w:w="2096" w:type="dxa"/>
          </w:tcPr>
          <w:p w:rsidR="007A2EFE" w:rsidRPr="007A2EFE" w:rsidRDefault="007A2EFE" w:rsidP="007A2E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uk-UA"/>
              </w:rPr>
            </w:pPr>
            <w:r w:rsidRPr="007A2EF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uk-UA"/>
              </w:rPr>
              <w:t>Код проекту</w:t>
            </w:r>
          </w:p>
          <w:p w:rsidR="007A2EFE" w:rsidRPr="007A2EFE" w:rsidRDefault="007A2EFE" w:rsidP="007A2E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uk-UA"/>
              </w:rPr>
            </w:pPr>
            <w:r w:rsidRPr="007A2EFE">
              <w:rPr>
                <w:rFonts w:ascii="Times New Roman" w:hAnsi="Times New Roman" w:cs="Times New Roman"/>
                <w:color w:val="000000"/>
                <w:sz w:val="12"/>
                <w:szCs w:val="12"/>
                <w:lang w:val="uk-UA"/>
              </w:rPr>
              <w:t>(</w:t>
            </w:r>
            <w:r w:rsidRPr="007A2EF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uk-UA"/>
              </w:rPr>
              <w:t>заповнюється адміністратором Конкурсу)</w:t>
            </w:r>
          </w:p>
          <w:p w:rsidR="007A2EFE" w:rsidRPr="007A2EFE" w:rsidRDefault="007A2EFE" w:rsidP="00FD23B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7" w:type="dxa"/>
          </w:tcPr>
          <w:p w:rsidR="007A2EFE" w:rsidRDefault="007A2EFE" w:rsidP="00FD23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A2EFE" w:rsidRDefault="007A2EFE" w:rsidP="00FD23BF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9F4B48" w:rsidRPr="00F07860" w:rsidRDefault="00A30B4A" w:rsidP="00FD23B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D23BF">
        <w:rPr>
          <w:rFonts w:ascii="Times New Roman" w:hAnsi="Times New Roman" w:cs="Times New Roman"/>
          <w:color w:val="000000"/>
          <w:sz w:val="20"/>
          <w:szCs w:val="20"/>
          <w:lang w:val="uk-UA"/>
        </w:rPr>
        <w:br/>
      </w:r>
      <w:r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ЗАЯВА</w:t>
      </w: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 участь у конкурсі міні-проектів</w:t>
      </w:r>
    </w:p>
    <w:p w:rsidR="00FD23BF" w:rsidRPr="00F07860" w:rsidRDefault="00A30B4A" w:rsidP="00FD23B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«М</w:t>
      </w:r>
      <w:r w:rsidR="00FD23BF"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айбутнє громади у наших руках», </w:t>
      </w:r>
      <w:r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який</w:t>
      </w: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проводить Маловисківська міська</w:t>
      </w:r>
      <w:r w:rsidR="007A2EFE"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рада в 2021</w:t>
      </w:r>
      <w:r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році</w:t>
      </w: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D23BF" w:rsidRPr="00D0636A" w:rsidRDefault="00A30B4A" w:rsidP="00FD23BF">
      <w:pPr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D0636A">
        <w:rPr>
          <w:rFonts w:ascii="Times New Roman" w:hAnsi="Times New Roman" w:cs="Times New Roman"/>
          <w:color w:val="000000"/>
          <w:sz w:val="18"/>
          <w:szCs w:val="18"/>
          <w:lang w:val="uk-UA"/>
        </w:rPr>
        <w:t>Голові Організаційного комітету</w:t>
      </w:r>
    </w:p>
    <w:p w:rsidR="00FD23BF" w:rsidRPr="00D0636A" w:rsidRDefault="007A2EFE" w:rsidP="007A2EFE">
      <w:pPr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</w:t>
      </w:r>
      <w:r w:rsidR="00A30B4A" w:rsidRPr="00D0636A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з проведення конкурсу міні-</w:t>
      </w:r>
    </w:p>
    <w:p w:rsidR="00FD23BF" w:rsidRPr="00D0636A" w:rsidRDefault="007A2EFE" w:rsidP="007A2EFE">
      <w:pPr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</w:t>
      </w:r>
      <w:r w:rsidR="00A30B4A" w:rsidRPr="00D0636A">
        <w:rPr>
          <w:rFonts w:ascii="Times New Roman" w:hAnsi="Times New Roman" w:cs="Times New Roman"/>
          <w:color w:val="000000"/>
          <w:sz w:val="18"/>
          <w:szCs w:val="18"/>
          <w:lang w:val="uk-UA"/>
        </w:rPr>
        <w:t>проектів місцевого розвитку</w:t>
      </w:r>
    </w:p>
    <w:p w:rsidR="00FD23BF" w:rsidRDefault="00A30B4A" w:rsidP="00FD23BF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636A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«Майбутнє громади в наших руках»</w:t>
      </w:r>
      <w:r w:rsidRPr="00FD23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D23BF" w:rsidRPr="00F07860" w:rsidRDefault="00A30B4A" w:rsidP="00FD2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Прошу зареєструвати проектну заявку</w:t>
      </w:r>
      <w:r w:rsidR="00FD23BF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FD23BF" w:rsidRPr="00F07860" w:rsidRDefault="00C35930" w:rsidP="00FD23B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«Майданчик дружби</w:t>
      </w:r>
      <w:r w:rsidR="00D0636A"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FD23BF" w:rsidRPr="00F078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9F4B48" w:rsidRPr="00F07860" w:rsidRDefault="00A30B4A" w:rsidP="00FD2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участі в конкурсі міні-проектів місцевого розвитку «Майбут</w:t>
      </w:r>
      <w:r w:rsidR="00D0636A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нє громади в наших руках» у 2021</w:t>
      </w: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році. Конкурсант(ГО,ОСББ,ініціативна група) ініціативна група мешка</w:t>
      </w:r>
      <w:r w:rsidR="00FD23BF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BE6FF6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ців житлового масиву вул. Калинова</w:t>
      </w:r>
      <w:r w:rsidR="00FD23BF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 Мала Виска________________________________________________________</w:t>
      </w:r>
    </w:p>
    <w:p w:rsidR="00FD23BF" w:rsidRPr="00F07860" w:rsidRDefault="00A30B4A" w:rsidP="00FD2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П.І.Б. представника кон</w:t>
      </w:r>
      <w:r w:rsidR="00FD23BF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курсанта_____Горобець </w:t>
      </w:r>
      <w:r w:rsidR="003C4995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Віталій  Романович</w:t>
      </w:r>
    </w:p>
    <w:p w:rsidR="003C4995" w:rsidRPr="00F07860" w:rsidRDefault="00A30B4A" w:rsidP="00FD2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 конк</w:t>
      </w:r>
      <w:r w:rsidR="00D0636A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урсанта (юридична та поштова):</w:t>
      </w:r>
      <w:r w:rsidR="009F4B48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26200, м.</w:t>
      </w:r>
      <w:r w:rsidR="003C4995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3C4995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ала Виска Кіровоградської  обл.,вул.</w:t>
      </w:r>
      <w:r w:rsidR="00D0636A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257E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Калинова</w:t>
      </w:r>
      <w:r w:rsidR="003C4995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, 100</w:t>
      </w:r>
    </w:p>
    <w:p w:rsidR="003C4995" w:rsidRPr="00F07860" w:rsidRDefault="00A30B4A" w:rsidP="00FD2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П.І.Б. керівника проекту</w:t>
      </w:r>
      <w:r w:rsidR="00FD23BF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Горобець </w:t>
      </w:r>
      <w:r w:rsidR="003C4995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Віталій  Романович</w:t>
      </w:r>
    </w:p>
    <w:p w:rsidR="003C4995" w:rsidRPr="00F07860" w:rsidRDefault="00A30B4A" w:rsidP="00FD2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Контактний</w:t>
      </w:r>
      <w:r w:rsidR="003C4995"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тел./факс: _____0505959967</w:t>
      </w: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__________________________________ </w:t>
      </w:r>
    </w:p>
    <w:p w:rsidR="003C4995" w:rsidRPr="00F07860" w:rsidRDefault="00A30B4A" w:rsidP="00FD2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Додатки: на 20 аркушах в одному примірнику. </w:t>
      </w:r>
    </w:p>
    <w:p w:rsidR="003C4995" w:rsidRPr="00F07860" w:rsidRDefault="00A30B4A" w:rsidP="003C49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</w:rPr>
        <w:t>1.Заявка Проекту</w:t>
      </w:r>
    </w:p>
    <w:p w:rsidR="003C4995" w:rsidRPr="00F07860" w:rsidRDefault="00A30B4A" w:rsidP="003C49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</w:rPr>
        <w:t xml:space="preserve"> 2.Конкурсна </w:t>
      </w:r>
      <w:proofErr w:type="spellStart"/>
      <w:r w:rsidRPr="00F07860">
        <w:rPr>
          <w:rFonts w:ascii="Times New Roman" w:hAnsi="Times New Roman" w:cs="Times New Roman"/>
          <w:color w:val="000000"/>
          <w:sz w:val="24"/>
          <w:szCs w:val="24"/>
        </w:rPr>
        <w:t>документація</w:t>
      </w:r>
      <w:proofErr w:type="spellEnd"/>
      <w:r w:rsidRPr="00F0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4995" w:rsidRPr="00F07860" w:rsidRDefault="00A30B4A" w:rsidP="003C49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</w:rPr>
        <w:t xml:space="preserve">3.Протокол </w:t>
      </w:r>
      <w:proofErr w:type="spellStart"/>
      <w:r w:rsidRPr="00F07860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F0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24"/>
          <w:szCs w:val="24"/>
        </w:rPr>
        <w:t>ініціативної</w:t>
      </w:r>
      <w:proofErr w:type="spellEnd"/>
      <w:r w:rsidRPr="00F0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</w:p>
    <w:p w:rsidR="00F07860" w:rsidRDefault="00A30B4A" w:rsidP="00FD2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7860">
        <w:rPr>
          <w:rFonts w:ascii="Times New Roman" w:hAnsi="Times New Roman" w:cs="Times New Roman"/>
          <w:color w:val="000000"/>
          <w:sz w:val="24"/>
          <w:szCs w:val="24"/>
        </w:rPr>
        <w:t xml:space="preserve"> 4.Список та </w:t>
      </w:r>
      <w:proofErr w:type="spellStart"/>
      <w:proofErr w:type="gramStart"/>
      <w:r w:rsidRPr="00F078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07860">
        <w:rPr>
          <w:rFonts w:ascii="Times New Roman" w:hAnsi="Times New Roman" w:cs="Times New Roman"/>
          <w:color w:val="000000"/>
          <w:sz w:val="24"/>
          <w:szCs w:val="24"/>
        </w:rPr>
        <w:t>ідписи</w:t>
      </w:r>
      <w:proofErr w:type="spellEnd"/>
      <w:r w:rsidRPr="00F0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24"/>
          <w:szCs w:val="24"/>
        </w:rPr>
        <w:t>осіб,які</w:t>
      </w:r>
      <w:proofErr w:type="spellEnd"/>
      <w:r w:rsidRPr="00F0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24"/>
          <w:szCs w:val="24"/>
        </w:rPr>
        <w:t>підтримують</w:t>
      </w:r>
      <w:proofErr w:type="spellEnd"/>
      <w:r w:rsidRPr="00F07860">
        <w:rPr>
          <w:rFonts w:ascii="Times New Roman" w:hAnsi="Times New Roman" w:cs="Times New Roman"/>
          <w:color w:val="000000"/>
          <w:sz w:val="24"/>
          <w:szCs w:val="24"/>
        </w:rPr>
        <w:t xml:space="preserve"> проект. </w:t>
      </w:r>
    </w:p>
    <w:p w:rsidR="007A2EFE" w:rsidRPr="00F07860" w:rsidRDefault="00A30B4A" w:rsidP="00FD23BF">
      <w:pPr>
        <w:spacing w:line="240" w:lineRule="auto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  <w:r w:rsidRPr="00F07860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Обов'язки керівника проекту:</w:t>
      </w:r>
      <w:r w:rsidRPr="00BE6FF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0636A"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t xml:space="preserve">Я, _ Горобець Віталій  Романович </w:t>
      </w:r>
      <w:r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t>___, підтверджую, що подана інформація є правдивою і відображає мою</w:t>
      </w:r>
      <w:r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br/>
        <w:t>готовність (моєї організації/ініціативної групи) прийняти участь в конкурсі міні-проектів місцевого розвитку</w:t>
      </w:r>
      <w:r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br/>
        <w:t>«Майбут</w:t>
      </w:r>
      <w:r w:rsidR="00D0636A"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t>нє громади в наших руках» у 2021</w:t>
      </w:r>
      <w:r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t xml:space="preserve"> році.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Також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Я,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відповідно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до Закону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України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“Про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захист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br/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персональних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даних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”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від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1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червня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2010 року, надаю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згоду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на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обробку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у картотеках та/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або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за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допомогою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br/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комп’ютерних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систем у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базі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персональних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даних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фізичних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осіб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моїх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персональних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даних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, за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наявності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F07860">
        <w:rPr>
          <w:rFonts w:ascii="Times New Roman" w:hAnsi="Times New Roman" w:cs="Times New Roman"/>
          <w:color w:val="000000"/>
          <w:sz w:val="12"/>
          <w:szCs w:val="12"/>
        </w:rPr>
        <w:br/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особисті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відомості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, </w:t>
      </w:r>
      <w:proofErr w:type="spellStart"/>
      <w:proofErr w:type="gram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пр</w:t>
      </w:r>
      <w:proofErr w:type="gramEnd"/>
      <w:r w:rsidRPr="00F07860">
        <w:rPr>
          <w:rFonts w:ascii="Times New Roman" w:hAnsi="Times New Roman" w:cs="Times New Roman"/>
          <w:color w:val="000000"/>
          <w:sz w:val="12"/>
          <w:szCs w:val="12"/>
        </w:rPr>
        <w:t>ізвище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,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ім'я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, по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батькові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, стать, дата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народження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,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дані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щодо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proofErr w:type="gram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м</w:t>
      </w:r>
      <w:proofErr w:type="gramEnd"/>
      <w:r w:rsidRPr="00F07860">
        <w:rPr>
          <w:rFonts w:ascii="Times New Roman" w:hAnsi="Times New Roman" w:cs="Times New Roman"/>
          <w:color w:val="000000"/>
          <w:sz w:val="12"/>
          <w:szCs w:val="12"/>
        </w:rPr>
        <w:t>ісця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проживання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,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дані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щодо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br/>
        <w:t xml:space="preserve">посади, контактна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інформація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(телефон,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електронна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пошта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 xml:space="preserve">, адреса для </w:t>
      </w:r>
      <w:proofErr w:type="spellStart"/>
      <w:r w:rsidRPr="00F07860">
        <w:rPr>
          <w:rFonts w:ascii="Times New Roman" w:hAnsi="Times New Roman" w:cs="Times New Roman"/>
          <w:color w:val="000000"/>
          <w:sz w:val="12"/>
          <w:szCs w:val="12"/>
        </w:rPr>
        <w:t>листування</w:t>
      </w:r>
      <w:proofErr w:type="spellEnd"/>
      <w:r w:rsidRPr="00F07860">
        <w:rPr>
          <w:rFonts w:ascii="Times New Roman" w:hAnsi="Times New Roman" w:cs="Times New Roman"/>
          <w:color w:val="000000"/>
          <w:sz w:val="12"/>
          <w:szCs w:val="12"/>
        </w:rPr>
        <w:t>).</w:t>
      </w:r>
    </w:p>
    <w:p w:rsidR="003C4995" w:rsidRPr="00F07860" w:rsidRDefault="00612227" w:rsidP="00FD23BF">
      <w:pPr>
        <w:spacing w:line="240" w:lineRule="auto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  <w:r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t xml:space="preserve"> « 20</w:t>
      </w:r>
      <w:r w:rsidR="00C70A0E"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t xml:space="preserve"> » квітня</w:t>
      </w:r>
      <w:r w:rsidR="00BE6FF6"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t xml:space="preserve"> 2021</w:t>
      </w:r>
      <w:r w:rsidR="00A30B4A"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t xml:space="preserve"> р.</w:t>
      </w:r>
      <w:r w:rsidR="003C4995"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t xml:space="preserve">                                                       </w:t>
      </w:r>
      <w:r w:rsidR="00A30B4A" w:rsidRPr="00F07860">
        <w:rPr>
          <w:rFonts w:ascii="Times New Roman" w:hAnsi="Times New Roman" w:cs="Times New Roman"/>
          <w:color w:val="000000"/>
          <w:sz w:val="12"/>
          <w:szCs w:val="12"/>
          <w:lang w:val="uk-UA"/>
        </w:rPr>
        <w:t xml:space="preserve"> (підпис) </w:t>
      </w:r>
    </w:p>
    <w:p w:rsidR="003C4995" w:rsidRPr="00BE6FF6" w:rsidRDefault="003C4995" w:rsidP="00542FA3">
      <w:pPr>
        <w:pStyle w:val="a4"/>
        <w:jc w:val="right"/>
        <w:rPr>
          <w:color w:val="000000" w:themeColor="text1"/>
          <w:lang w:val="uk-UA"/>
        </w:rPr>
      </w:pPr>
    </w:p>
    <w:p w:rsidR="00523121" w:rsidRPr="00BE6FF6" w:rsidRDefault="00A30B4A" w:rsidP="00542FA3">
      <w:pPr>
        <w:pStyle w:val="a4"/>
        <w:jc w:val="right"/>
        <w:rPr>
          <w:color w:val="000000" w:themeColor="text1"/>
          <w:sz w:val="22"/>
          <w:szCs w:val="22"/>
          <w:lang w:val="uk-UA"/>
        </w:rPr>
      </w:pPr>
      <w:r w:rsidRPr="00BE6FF6">
        <w:rPr>
          <w:color w:val="000000" w:themeColor="text1"/>
          <w:sz w:val="22"/>
          <w:szCs w:val="22"/>
          <w:lang w:val="uk-UA"/>
        </w:rPr>
        <w:t>Додаток № 3</w:t>
      </w:r>
    </w:p>
    <w:p w:rsidR="00523121" w:rsidRPr="00BE6FF6" w:rsidRDefault="00A30B4A" w:rsidP="00542FA3">
      <w:pPr>
        <w:pStyle w:val="a4"/>
        <w:jc w:val="right"/>
        <w:rPr>
          <w:color w:val="000000" w:themeColor="text1"/>
          <w:sz w:val="22"/>
          <w:szCs w:val="22"/>
          <w:lang w:val="uk-UA"/>
        </w:rPr>
      </w:pPr>
      <w:r w:rsidRPr="00BE6FF6">
        <w:rPr>
          <w:color w:val="000000" w:themeColor="text1"/>
          <w:sz w:val="22"/>
          <w:szCs w:val="22"/>
          <w:lang w:val="uk-UA"/>
        </w:rPr>
        <w:t xml:space="preserve"> до рішення Маловисківської </w:t>
      </w:r>
    </w:p>
    <w:p w:rsidR="00523121" w:rsidRPr="00BE6FF6" w:rsidRDefault="00A30B4A" w:rsidP="00542FA3">
      <w:pPr>
        <w:pStyle w:val="a4"/>
        <w:jc w:val="right"/>
        <w:rPr>
          <w:color w:val="000000" w:themeColor="text1"/>
          <w:sz w:val="22"/>
          <w:szCs w:val="22"/>
          <w:lang w:val="uk-UA"/>
        </w:rPr>
      </w:pPr>
      <w:r w:rsidRPr="00BE6FF6">
        <w:rPr>
          <w:color w:val="000000" w:themeColor="text1"/>
          <w:sz w:val="22"/>
          <w:szCs w:val="22"/>
          <w:lang w:val="uk-UA"/>
        </w:rPr>
        <w:t>міської ради</w:t>
      </w:r>
    </w:p>
    <w:p w:rsidR="00523121" w:rsidRDefault="00254461" w:rsidP="00542FA3">
      <w:pPr>
        <w:pStyle w:val="a4"/>
        <w:jc w:val="right"/>
        <w:rPr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 від 28 січня 2021 року № 182</w:t>
      </w:r>
    </w:p>
    <w:tbl>
      <w:tblPr>
        <w:tblStyle w:val="a3"/>
        <w:tblW w:w="4162" w:type="dxa"/>
        <w:tblInd w:w="5754" w:type="dxa"/>
        <w:tblLook w:val="04A0" w:firstRow="1" w:lastRow="0" w:firstColumn="1" w:lastColumn="0" w:noHBand="0" w:noVBand="1"/>
      </w:tblPr>
      <w:tblGrid>
        <w:gridCol w:w="2081"/>
        <w:gridCol w:w="2081"/>
      </w:tblGrid>
      <w:tr w:rsidR="00542FA3" w:rsidTr="00542FA3">
        <w:trPr>
          <w:trHeight w:val="285"/>
        </w:trPr>
        <w:tc>
          <w:tcPr>
            <w:tcW w:w="2081" w:type="dxa"/>
          </w:tcPr>
          <w:p w:rsidR="00542FA3" w:rsidRPr="00542FA3" w:rsidRDefault="00542FA3" w:rsidP="00542FA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42F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Ідентифікаційний номер проекту(заповнюється адміністратором Конкурсу)</w:t>
            </w:r>
            <w:r w:rsidRPr="00542FA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81" w:type="dxa"/>
          </w:tcPr>
          <w:p w:rsidR="00542FA3" w:rsidRDefault="00542FA3" w:rsidP="00523121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542FA3" w:rsidRDefault="00542FA3" w:rsidP="00523121">
      <w:pPr>
        <w:spacing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542FA3" w:rsidRPr="00BE6FF6" w:rsidRDefault="00A30B4A" w:rsidP="0052312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6FF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БЛАНК-ЗАЯВКА</w:t>
      </w:r>
      <w:r w:rsidRPr="00BE6FF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ПРОЕКТУ, ЩО МОЖЕ РЕАЛІЗУВАТИСЯ У КОНКУРСІ МІНІ-ПРОЕКТІВ</w:t>
      </w:r>
      <w:r w:rsidRPr="00BE6FF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«МАЙБУТНЄ ГРОМАДИ У НАШИХ РУКАХ»,</w:t>
      </w:r>
      <w:r w:rsidRPr="00BE6FF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ЯКИЙ ПРОВОДИТЬ М</w:t>
      </w:r>
      <w:r w:rsidR="00542FA3" w:rsidRPr="00BE6F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АЛОВИСКІВСЬКА МІСЬКА РАДА В 2021</w:t>
      </w:r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РОЦІ</w:t>
      </w:r>
    </w:p>
    <w:p w:rsidR="00542FA3" w:rsidRPr="00BE6FF6" w:rsidRDefault="00542FA3" w:rsidP="0052312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proofErr w:type="spellStart"/>
      <w:proofErr w:type="gramStart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</w:t>
      </w:r>
      <w:proofErr w:type="gramEnd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ідна</w:t>
      </w:r>
      <w:proofErr w:type="spellEnd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42FA3" w:rsidTr="00A916DB">
        <w:tc>
          <w:tcPr>
            <w:tcW w:w="9571" w:type="dxa"/>
            <w:gridSpan w:val="3"/>
          </w:tcPr>
          <w:p w:rsidR="00542FA3" w:rsidRPr="00542FA3" w:rsidRDefault="00542FA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1.1.Загальна </w:t>
            </w:r>
            <w:proofErr w:type="spellStart"/>
            <w:r w:rsidRPr="0054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4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4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</w:t>
            </w:r>
            <w:proofErr w:type="gramStart"/>
            <w:r w:rsidRPr="0054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4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4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542FA3" w:rsidRPr="00BE6FF6" w:rsidTr="00542FA3">
        <w:tc>
          <w:tcPr>
            <w:tcW w:w="675" w:type="dxa"/>
          </w:tcPr>
          <w:p w:rsidR="00542FA3" w:rsidRPr="00BE6FF6" w:rsidRDefault="00542FA3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</w:tcPr>
          <w:p w:rsidR="00542FA3" w:rsidRPr="00BE6FF6" w:rsidRDefault="00542FA3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542FA3" w:rsidRPr="00BE6FF6" w:rsidRDefault="00542FA3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42FA3" w:rsidRPr="00BE6FF6" w:rsidTr="00542FA3">
        <w:tc>
          <w:tcPr>
            <w:tcW w:w="675" w:type="dxa"/>
          </w:tcPr>
          <w:p w:rsidR="00542FA3" w:rsidRPr="00BE6FF6" w:rsidRDefault="00542FA3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</w:tcPr>
          <w:p w:rsidR="00542FA3" w:rsidRPr="00BE6FF6" w:rsidRDefault="00542FA3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іоритет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міні-проектів</w:t>
            </w:r>
            <w:proofErr w:type="spellEnd"/>
          </w:p>
        </w:tc>
        <w:tc>
          <w:tcPr>
            <w:tcW w:w="3191" w:type="dxa"/>
          </w:tcPr>
          <w:p w:rsidR="00542FA3" w:rsidRPr="00BE6FF6" w:rsidRDefault="00542FA3" w:rsidP="00542F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ідтримка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ініціатив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здорового способу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занять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фізкультурою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спортом. 3.3. </w:t>
            </w: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ідтримка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ініціатив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благоустрою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42FA3" w:rsidRPr="00BE6FF6" w:rsidTr="00542FA3">
        <w:tc>
          <w:tcPr>
            <w:tcW w:w="675" w:type="dxa"/>
          </w:tcPr>
          <w:p w:rsidR="00542FA3" w:rsidRPr="00BE6FF6" w:rsidRDefault="00542FA3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705" w:type="dxa"/>
          </w:tcPr>
          <w:p w:rsidR="00542FA3" w:rsidRPr="00BE6FF6" w:rsidRDefault="00542FA3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Зона охоплення міні-проекту (місце реалізації)</w:t>
            </w:r>
          </w:p>
        </w:tc>
        <w:tc>
          <w:tcPr>
            <w:tcW w:w="3191" w:type="dxa"/>
          </w:tcPr>
          <w:p w:rsidR="00385FE2" w:rsidRPr="00BE6FF6" w:rsidRDefault="009F4B48" w:rsidP="00385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385FE2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Мала Виска</w:t>
            </w:r>
          </w:p>
          <w:p w:rsidR="00542FA3" w:rsidRPr="00BE6FF6" w:rsidRDefault="00DF257E" w:rsidP="00385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Калинова</w:t>
            </w:r>
          </w:p>
        </w:tc>
      </w:tr>
      <w:tr w:rsidR="00542FA3" w:rsidRPr="00BE6FF6" w:rsidTr="00542FA3">
        <w:tc>
          <w:tcPr>
            <w:tcW w:w="675" w:type="dxa"/>
          </w:tcPr>
          <w:p w:rsidR="00542FA3" w:rsidRPr="00BE6FF6" w:rsidRDefault="00385FE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5" w:type="dxa"/>
          </w:tcPr>
          <w:p w:rsidR="00542FA3" w:rsidRPr="00BE6FF6" w:rsidRDefault="00385FE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542FA3" w:rsidRPr="00BE6FF6" w:rsidRDefault="00385FE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поточного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</w:t>
            </w:r>
            <w:r w:rsidR="00767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ансового</w:t>
            </w:r>
            <w:proofErr w:type="spellEnd"/>
            <w:r w:rsidR="00767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 </w:t>
            </w:r>
            <w:proofErr w:type="gramStart"/>
            <w:r w:rsidR="00767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 w:rsidR="00767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31 </w:t>
            </w:r>
            <w:proofErr w:type="spellStart"/>
            <w:r w:rsidR="00767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грудня</w:t>
            </w:r>
            <w:proofErr w:type="spellEnd"/>
            <w:r w:rsidR="007670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7670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</w:tr>
      <w:tr w:rsidR="00385FE2" w:rsidRPr="00BE6FF6" w:rsidTr="00A60A85">
        <w:tc>
          <w:tcPr>
            <w:tcW w:w="9571" w:type="dxa"/>
            <w:gridSpan w:val="3"/>
          </w:tcPr>
          <w:p w:rsidR="00385FE2" w:rsidRPr="00BE6FF6" w:rsidRDefault="00814DD5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1.2.Загальна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грантоотримувача</w:t>
            </w:r>
            <w:proofErr w:type="spellEnd"/>
          </w:p>
        </w:tc>
      </w:tr>
      <w:tr w:rsidR="00385FE2" w:rsidRPr="00BE6FF6" w:rsidTr="00542FA3">
        <w:tc>
          <w:tcPr>
            <w:tcW w:w="675" w:type="dxa"/>
          </w:tcPr>
          <w:p w:rsidR="00385FE2" w:rsidRPr="00BE6FF6" w:rsidRDefault="00814DD5" w:rsidP="00385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</w:tcPr>
          <w:p w:rsidR="00385FE2" w:rsidRPr="00BE6FF6" w:rsidRDefault="00814DD5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ІБ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-проекту</w:t>
            </w:r>
          </w:p>
        </w:tc>
        <w:tc>
          <w:tcPr>
            <w:tcW w:w="3191" w:type="dxa"/>
          </w:tcPr>
          <w:p w:rsidR="00385FE2" w:rsidRPr="00BE6FF6" w:rsidRDefault="00814DD5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Горобець Віталій Романович</w:t>
            </w:r>
          </w:p>
        </w:tc>
      </w:tr>
      <w:tr w:rsidR="00385FE2" w:rsidRPr="00BE6FF6" w:rsidTr="00542FA3">
        <w:tc>
          <w:tcPr>
            <w:tcW w:w="675" w:type="dxa"/>
          </w:tcPr>
          <w:p w:rsidR="00385FE2" w:rsidRPr="00BE6FF6" w:rsidRDefault="00814DD5" w:rsidP="00385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</w:tcPr>
          <w:p w:rsidR="00385FE2" w:rsidRPr="00BE6FF6" w:rsidRDefault="00814DD5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Реєстраційний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ікової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картки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платника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податків</w:t>
            </w:r>
            <w:proofErr w:type="spellEnd"/>
          </w:p>
        </w:tc>
        <w:tc>
          <w:tcPr>
            <w:tcW w:w="3191" w:type="dxa"/>
          </w:tcPr>
          <w:p w:rsidR="00385FE2" w:rsidRPr="00BE6FF6" w:rsidRDefault="00385FE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ECE" w:rsidRPr="00BE6FF6" w:rsidTr="00406C8C">
        <w:tc>
          <w:tcPr>
            <w:tcW w:w="6380" w:type="dxa"/>
            <w:gridSpan w:val="2"/>
          </w:tcPr>
          <w:p w:rsidR="00A16ECE" w:rsidRPr="00BE6FF6" w:rsidRDefault="00A16ECE" w:rsidP="00385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  <w:p w:rsidR="00A16ECE" w:rsidRPr="00BE6FF6" w:rsidRDefault="00A16ECE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\ Факс \ e-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191" w:type="dxa"/>
          </w:tcPr>
          <w:p w:rsidR="00A16ECE" w:rsidRDefault="00A16ECE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Мала Виска</w:t>
            </w:r>
            <w:r w:rsidR="00DF257E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 Калинова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100</w:t>
            </w:r>
          </w:p>
          <w:p w:rsidR="009F4B48" w:rsidRDefault="009F4B48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тел.0505959967</w:t>
            </w:r>
          </w:p>
          <w:p w:rsidR="00767056" w:rsidRPr="00767056" w:rsidRDefault="00767056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vika0009@meta.ua</w:t>
            </w:r>
          </w:p>
        </w:tc>
      </w:tr>
      <w:tr w:rsidR="00A16ECE" w:rsidRPr="00BE6FF6" w:rsidTr="00AD01BD">
        <w:tc>
          <w:tcPr>
            <w:tcW w:w="9571" w:type="dxa"/>
            <w:gridSpan w:val="3"/>
          </w:tcPr>
          <w:p w:rsidR="00A16ECE" w:rsidRPr="00BE6FF6" w:rsidRDefault="00102650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1.3.Фінансування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проекту</w:t>
            </w:r>
          </w:p>
        </w:tc>
      </w:tr>
      <w:tr w:rsidR="00814DD5" w:rsidRPr="00BE6FF6" w:rsidTr="00542FA3">
        <w:tc>
          <w:tcPr>
            <w:tcW w:w="675" w:type="dxa"/>
          </w:tcPr>
          <w:p w:rsidR="00814DD5" w:rsidRPr="00BE6FF6" w:rsidRDefault="00102650" w:rsidP="00385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</w:tcPr>
          <w:p w:rsidR="00814DD5" w:rsidRPr="00BE6FF6" w:rsidRDefault="00102650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Запитувана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сума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бюджету,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грн.</w:t>
            </w:r>
          </w:p>
        </w:tc>
        <w:tc>
          <w:tcPr>
            <w:tcW w:w="3191" w:type="dxa"/>
          </w:tcPr>
          <w:p w:rsidR="00814DD5" w:rsidRPr="009714CA" w:rsidRDefault="00814DD5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4DD5" w:rsidRPr="00BE6FF6" w:rsidTr="00542FA3">
        <w:tc>
          <w:tcPr>
            <w:tcW w:w="675" w:type="dxa"/>
          </w:tcPr>
          <w:p w:rsidR="00814DD5" w:rsidRPr="00BE6FF6" w:rsidRDefault="00102650" w:rsidP="00385F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05" w:type="dxa"/>
          </w:tcPr>
          <w:p w:rsidR="00814DD5" w:rsidRPr="00BE6FF6" w:rsidRDefault="00102650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 проекту, грн.</w:t>
            </w:r>
          </w:p>
        </w:tc>
        <w:tc>
          <w:tcPr>
            <w:tcW w:w="3191" w:type="dxa"/>
          </w:tcPr>
          <w:p w:rsidR="00814DD5" w:rsidRPr="009714CA" w:rsidRDefault="00DE030F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65959,25 </w:t>
            </w:r>
            <w:r w:rsidR="00CA62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102650" w:rsidRPr="00BE6FF6" w:rsidRDefault="00A30B4A" w:rsidP="00542FA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6FF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542FA3" w:rsidRPr="00BE6FF6" w:rsidRDefault="00102650" w:rsidP="00542FA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</w:t>
      </w:r>
      <w:proofErr w:type="gramStart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02650" w:rsidRPr="00BE6FF6" w:rsidTr="00102650">
        <w:tc>
          <w:tcPr>
            <w:tcW w:w="959" w:type="dxa"/>
          </w:tcPr>
          <w:p w:rsidR="00102650" w:rsidRPr="00BE6FF6" w:rsidRDefault="00102650" w:rsidP="00542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8612" w:type="dxa"/>
          </w:tcPr>
          <w:p w:rsidR="00102650" w:rsidRPr="00BE6FF6" w:rsidRDefault="00102650" w:rsidP="00542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Короткий опис міні-проекту (що планується зробити в рамках міні-проекту; проблема, на вирішення якої спрямован</w:t>
            </w:r>
            <w:r w:rsidR="00DF257E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ий проект): </w:t>
            </w:r>
            <w:r w:rsidR="00EB1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 мальовничій  </w:t>
            </w:r>
            <w:r w:rsidR="00DF257E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вулиці Калиновій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міста Мала Виска Маловисківської міської об’єднаної територіальної громади розташований у північно-західній частині міста на відстані 3 кілометрів від ценру міста. </w:t>
            </w:r>
            <w:proofErr w:type="spellStart"/>
            <w:r w:rsidR="00B5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Діти</w:t>
            </w:r>
            <w:proofErr w:type="spellEnd"/>
            <w:r w:rsidR="00B5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нашо</w:t>
            </w:r>
            <w:proofErr w:type="spellEnd"/>
            <w:r w:rsidR="00B539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ї вулиці </w:t>
            </w:r>
            <w:r w:rsidR="00886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="00886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принаймні</w:t>
            </w:r>
            <w:proofErr w:type="spellEnd"/>
            <w:r w:rsidR="00886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68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60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будинків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приватного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сектору — не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мають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можливості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відпочивати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займатись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спортом через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дитячих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спортивних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ігрових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нашому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кутку.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,т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бабусі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дідусями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малечі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мусять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вести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везти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гратися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кілометри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дому.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Пропонується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самими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дітками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539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вулиці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облаштувати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spellStart"/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ділянки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585 м2, </w:t>
            </w: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забудови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віддалена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проїзджої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знаходиться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комунальній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власності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Маловисківської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ради.</w:t>
            </w:r>
          </w:p>
        </w:tc>
      </w:tr>
      <w:tr w:rsidR="00102650" w:rsidRPr="00BE6FF6" w:rsidTr="00102650">
        <w:tc>
          <w:tcPr>
            <w:tcW w:w="959" w:type="dxa"/>
          </w:tcPr>
          <w:p w:rsidR="00102650" w:rsidRPr="00BE6FF6" w:rsidRDefault="00102650" w:rsidP="00542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102650" w:rsidRPr="00BE6FF6" w:rsidRDefault="00102650" w:rsidP="0010265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 і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проекту:</w:t>
            </w:r>
          </w:p>
        </w:tc>
      </w:tr>
      <w:tr w:rsidR="00102650" w:rsidRPr="00BE6FF6" w:rsidTr="00530EFB">
        <w:tc>
          <w:tcPr>
            <w:tcW w:w="9571" w:type="dxa"/>
            <w:gridSpan w:val="2"/>
          </w:tcPr>
          <w:p w:rsidR="00102650" w:rsidRPr="00BE6FF6" w:rsidRDefault="00833048" w:rsidP="0083304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Мета </w:t>
            </w: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</w:t>
            </w:r>
            <w:proofErr w:type="gram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проекту: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Створити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гармонійного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комфортного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Облаштувати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spellStart"/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елементами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спортивно-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ігрових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споруд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різної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вікової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найменших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діток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діток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старшого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Сприяти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збереження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навколишнього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саредовища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благоустрою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занедбаної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яка 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стане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окрасою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33048" w:rsidRPr="00BE6FF6" w:rsidTr="00B52337">
        <w:tc>
          <w:tcPr>
            <w:tcW w:w="9571" w:type="dxa"/>
            <w:gridSpan w:val="2"/>
          </w:tcPr>
          <w:p w:rsidR="007C3E10" w:rsidRDefault="009304F5" w:rsidP="007C3E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</w:t>
            </w:r>
            <w:proofErr w:type="spellEnd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</w:t>
            </w:r>
            <w:proofErr w:type="gram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проекту: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Облаштувати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зону активного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</w:t>
            </w:r>
            <w:r w:rsidR="00DF257E"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чих</w:t>
            </w:r>
            <w:proofErr w:type="spellEnd"/>
            <w:r w:rsidR="00DF257E"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F257E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вулиці Калиновій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прилеглих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Мала Виска, шляхом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спортивно-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гімнастичного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комплексу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віком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гойдалок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арусельок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жите</w:t>
            </w:r>
            <w:r w:rsidR="00A37E63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лям на вулиці Калиновій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розпочато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благоустрою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планується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облаштувати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spellStart"/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1-3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A37E63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проведено толоку: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вирубано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кущові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порослі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викошено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траву, прибрано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залишки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трави,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вивезено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сміттєзвалище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толоц</w:t>
            </w:r>
            <w:r w:rsidR="007C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7C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C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приймали</w:t>
            </w:r>
            <w:proofErr w:type="spellEnd"/>
            <w:r w:rsidR="007C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участь </w:t>
            </w:r>
            <w:proofErr w:type="spellStart"/>
            <w:r w:rsidR="007C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жителі</w:t>
            </w:r>
            <w:proofErr w:type="spellEnd"/>
            <w:r w:rsidR="007C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C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</w:t>
            </w:r>
            <w:proofErr w:type="spellEnd"/>
            <w:r w:rsidR="007C3E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 Калинова </w:t>
            </w:r>
          </w:p>
          <w:p w:rsidR="00833048" w:rsidRPr="00BE6FF6" w:rsidRDefault="009304F5" w:rsidP="007C3E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кількістью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осіб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7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діток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ідчить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фотозвіт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додається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="00161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="00161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умові</w:t>
            </w:r>
            <w:proofErr w:type="spellEnd"/>
            <w:r w:rsidR="00161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1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отримання</w:t>
            </w:r>
            <w:proofErr w:type="spellEnd"/>
            <w:r w:rsidR="00161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гранту м</w:t>
            </w:r>
            <w:r w:rsidR="00161D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ешканці вулиці Калинової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долучити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внесок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реалізацію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проекту як в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трудовій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 і 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фінансовій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Планується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власними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силами провести: - монтаж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вручну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риготування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бетонної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суміші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бетонування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закладних,монтаж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з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безумовним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експлуатації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ігрових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споруд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облаштування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лавами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монтаж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фарбування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лав в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кількості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од.) -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виготовити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ісочницю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-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підсипку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піском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-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облаштування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огорожі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шинами б/в,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вкопування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фарбування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елементів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огорожі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Внесок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фінансовій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планується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зібрати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вуличного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ліхтаря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фарби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розташована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опора ЛЕП,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 </w:t>
            </w: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ічна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можливість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вуличного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ліхтаря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 метою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освітлення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ділянки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дозволяє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доповнювати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дитячий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спорудами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ігровим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обладнанням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дає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можливість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подальшому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продовжувати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реалізацію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проекту. По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завершенні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проекту члени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Ініціативної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планують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звернутися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клопотанням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можливість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баланс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Маловисківської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02650" w:rsidRPr="000F78FE" w:rsidTr="00102650">
        <w:tc>
          <w:tcPr>
            <w:tcW w:w="959" w:type="dxa"/>
          </w:tcPr>
          <w:p w:rsidR="00102650" w:rsidRPr="00BE6FF6" w:rsidRDefault="009304F5" w:rsidP="00542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2.3.</w:t>
            </w:r>
          </w:p>
        </w:tc>
        <w:tc>
          <w:tcPr>
            <w:tcW w:w="8612" w:type="dxa"/>
          </w:tcPr>
          <w:p w:rsidR="00BF7437" w:rsidRDefault="009304F5" w:rsidP="00BF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Вкажіть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коло людей,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поширюватиметься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Ваш проект (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люди,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Мешканці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74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вулиці Калинова 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Мала Виска, </w:t>
            </w:r>
          </w:p>
          <w:p w:rsidR="00102650" w:rsidRPr="00BE6FF6" w:rsidRDefault="00886894" w:rsidP="00BF743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чисельністю 700</w:t>
            </w:r>
            <w:r w:rsidR="009304F5" w:rsidRPr="00BF74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осіб та жителі інших мікрорайонів міста близько 10,0 тис. осіб різного віку, статі в т.ч. з обмеженими фізичними можливостями, внутрішньо-переміщені особи, багатодітні сім’ї.</w:t>
            </w:r>
          </w:p>
        </w:tc>
      </w:tr>
      <w:tr w:rsidR="00102650" w:rsidRPr="00BE6FF6" w:rsidTr="00102650">
        <w:tc>
          <w:tcPr>
            <w:tcW w:w="959" w:type="dxa"/>
          </w:tcPr>
          <w:p w:rsidR="00102650" w:rsidRPr="00BE6FF6" w:rsidRDefault="009304F5" w:rsidP="00542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2.4.</w:t>
            </w:r>
          </w:p>
        </w:tc>
        <w:tc>
          <w:tcPr>
            <w:tcW w:w="8612" w:type="dxa"/>
          </w:tcPr>
          <w:p w:rsidR="00102650" w:rsidRPr="00BE6FF6" w:rsidRDefault="009304F5" w:rsidP="00800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Очікувані результати міні-проекту (кількісні та якісні показники), та групу осіб, на яку буде розповсюджуватись проект: жінки,чоловіки,діти, літні особи, особи з обмеженими фізичними можливостями, внутрішньопереміщені особи,багатодітні сімї, національні меншини.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Створяться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гармонійного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комфортного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Облаштування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вивільнить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батьки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витрачають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доставку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ісць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Значно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зросте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зможуть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іжому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повітрі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відірвавшись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гаджетів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телевізорів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і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розвиватись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ісля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проекту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зможуть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займатись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спортом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одночасно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принаймні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потреби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переходити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дороги для того,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щоб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дістатись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зробить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безпечнішим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проекту «</w:t>
            </w:r>
            <w:r w:rsidR="008008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Майданчик дружби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значно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вплине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осіб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безпосередньо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вихованні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діток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,т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ата,бабусі,дідусі,родичі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також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дорослі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житлового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масиву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мешканці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Мала Виска.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Загалом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проектом буде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охоплена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максимальна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(10,0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</w:t>
            </w:r>
            <w:proofErr w:type="gram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сіб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знаходиться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вільному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доступі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мешканців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гостей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і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безпосередньо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жителів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24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вулиці Калинової </w:t>
            </w:r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700</w:t>
            </w:r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осіб</w:t>
            </w:r>
            <w:proofErr w:type="spellEnd"/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них </w:t>
            </w:r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="00A508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4A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A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4A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загальної</w:t>
            </w:r>
            <w:proofErr w:type="spellEnd"/>
            <w:r w:rsidR="004A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кількості</w:t>
            </w:r>
            <w:proofErr w:type="spellEnd"/>
            <w:r w:rsidR="004A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 1</w:t>
            </w:r>
            <w:r w:rsidR="004A24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діток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багатодітних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сімей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Результатом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проекту є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здійснена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мрія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F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="00BF74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вулиці Калинової</w:t>
            </w:r>
            <w:proofErr w:type="gramStart"/>
            <w:r w:rsidR="00BF74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спортивно-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розважальний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на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Маловисківської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ОТГ,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стане зоною активного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окрасою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віддаленому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куточку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  <w:r w:rsidR="004A24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 Виска.</w:t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:rsidR="009304F5" w:rsidRPr="00BE6FF6" w:rsidRDefault="009304F5" w:rsidP="00276F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 </w:t>
      </w:r>
    </w:p>
    <w:p w:rsidR="009304F5" w:rsidRPr="00BE6FF6" w:rsidRDefault="009304F5" w:rsidP="00542FA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Витрати</w:t>
      </w:r>
      <w:proofErr w:type="spellEnd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</w:t>
      </w:r>
      <w:proofErr w:type="gramStart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886"/>
        <w:gridCol w:w="1678"/>
        <w:gridCol w:w="1455"/>
        <w:gridCol w:w="1456"/>
        <w:gridCol w:w="1528"/>
      </w:tblGrid>
      <w:tr w:rsidR="009304F5" w:rsidRPr="00BE6FF6" w:rsidTr="00C63A90">
        <w:tc>
          <w:tcPr>
            <w:tcW w:w="9571" w:type="dxa"/>
            <w:gridSpan w:val="6"/>
          </w:tcPr>
          <w:p w:rsidR="009304F5" w:rsidRPr="00BE6FF6" w:rsidRDefault="009304F5" w:rsidP="00930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3.1. Бюджет </w:t>
            </w: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</w:t>
            </w:r>
            <w:proofErr w:type="gram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проекту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B06DC" w:rsidRPr="00BE6FF6" w:rsidTr="00526793">
        <w:tc>
          <w:tcPr>
            <w:tcW w:w="568" w:type="dxa"/>
          </w:tcPr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з/</w:t>
            </w:r>
            <w:proofErr w:type="gram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86" w:type="dxa"/>
          </w:tcPr>
          <w:p w:rsidR="00276FEB" w:rsidRPr="00BE6FF6" w:rsidRDefault="00276FEB" w:rsidP="00542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Стаття</w:t>
            </w:r>
            <w:proofErr w:type="spellEnd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678" w:type="dxa"/>
          </w:tcPr>
          <w:p w:rsidR="00276FEB" w:rsidRPr="00BE6FF6" w:rsidRDefault="00276FEB" w:rsidP="00542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Розрахунок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55" w:type="dxa"/>
          </w:tcPr>
          <w:p w:rsidR="00276FEB" w:rsidRPr="00BE6FF6" w:rsidRDefault="00276FEB" w:rsidP="00542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Сума, грн.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84" w:type="dxa"/>
            <w:gridSpan w:val="2"/>
          </w:tcPr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Джерела</w:t>
            </w:r>
            <w:proofErr w:type="spellEnd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грн.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B06DC" w:rsidRPr="00BE6FF6" w:rsidTr="00526793">
        <w:tc>
          <w:tcPr>
            <w:tcW w:w="568" w:type="dxa"/>
          </w:tcPr>
          <w:p w:rsidR="009304F5" w:rsidRPr="00BE6FF6" w:rsidRDefault="009304F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</w:tcPr>
          <w:p w:rsidR="009304F5" w:rsidRPr="00BE6FF6" w:rsidRDefault="009304F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9304F5" w:rsidRPr="00BE6FF6" w:rsidRDefault="009304F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9304F5" w:rsidRPr="00BE6FF6" w:rsidRDefault="009304F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</w:tcPr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грант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міської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ради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1528" w:type="dxa"/>
          </w:tcPr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власні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кошти при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наявності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(вказати)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8B06DC" w:rsidRPr="00BE6FF6" w:rsidTr="00526793">
        <w:tc>
          <w:tcPr>
            <w:tcW w:w="568" w:type="dxa"/>
          </w:tcPr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86" w:type="dxa"/>
          </w:tcPr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78" w:type="dxa"/>
          </w:tcPr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455" w:type="dxa"/>
          </w:tcPr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456" w:type="dxa"/>
          </w:tcPr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28" w:type="dxa"/>
          </w:tcPr>
          <w:p w:rsidR="009304F5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276FEB" w:rsidRPr="00BE6FF6" w:rsidTr="00CF0011">
        <w:tc>
          <w:tcPr>
            <w:tcW w:w="568" w:type="dxa"/>
          </w:tcPr>
          <w:p w:rsidR="00276FEB" w:rsidRPr="00BE6FF6" w:rsidRDefault="00276FEB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3" w:type="dxa"/>
            <w:gridSpan w:val="5"/>
          </w:tcPr>
          <w:p w:rsidR="00276FEB" w:rsidRPr="00BE6FF6" w:rsidRDefault="001E396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Придбання обладнання для спортивно-ігрового майданчика</w:t>
            </w:r>
          </w:p>
        </w:tc>
      </w:tr>
      <w:tr w:rsidR="008B06DC" w:rsidRPr="00BE6FF6" w:rsidTr="00526793">
        <w:tc>
          <w:tcPr>
            <w:tcW w:w="568" w:type="dxa"/>
          </w:tcPr>
          <w:p w:rsidR="009304F5" w:rsidRPr="00BE6FF6" w:rsidRDefault="001E396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886" w:type="dxa"/>
          </w:tcPr>
          <w:p w:rsidR="009304F5" w:rsidRDefault="001E5BB4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Спортивний комплекс «Спорт 18</w:t>
            </w:r>
            <w:r w:rsidR="001E3963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1E5BB4" w:rsidRPr="00BE6FF6" w:rsidRDefault="001E5BB4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B0E4C" wp14:editId="7D806FEB">
                  <wp:extent cx="1685925" cy="1685925"/>
                  <wp:effectExtent l="0" t="0" r="9525" b="9525"/>
                  <wp:docPr id="5" name="Рисунок 5" descr="СПК &quot;Спорт 18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К &quot;Спорт 18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</w:tcPr>
          <w:p w:rsidR="001E5BB4" w:rsidRDefault="001E5BB4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E5BB4" w:rsidRDefault="001E5BB4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304F5" w:rsidRPr="00BE6FF6" w:rsidRDefault="001E5BB4" w:rsidP="00CA27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х 16,399</w:t>
            </w:r>
            <w:r w:rsidR="001E3963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  <w:r w:rsidR="00CA27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грн.</w:t>
            </w:r>
          </w:p>
        </w:tc>
        <w:tc>
          <w:tcPr>
            <w:tcW w:w="1455" w:type="dxa"/>
          </w:tcPr>
          <w:p w:rsidR="001E3963" w:rsidRPr="00BE6FF6" w:rsidRDefault="001E396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E5BB4" w:rsidRDefault="001E5BB4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304F5" w:rsidRPr="00BE6FF6" w:rsidRDefault="001E5BB4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16,399</w:t>
            </w:r>
            <w:r w:rsidR="001E3963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56" w:type="dxa"/>
          </w:tcPr>
          <w:p w:rsidR="001E3963" w:rsidRPr="00BE6FF6" w:rsidRDefault="001E396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E5BB4" w:rsidRDefault="001E5BB4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304F5" w:rsidRPr="00BE6FF6" w:rsidRDefault="001E5BB4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16,399</w:t>
            </w:r>
            <w:r w:rsidR="001E3963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28" w:type="dxa"/>
          </w:tcPr>
          <w:p w:rsidR="009304F5" w:rsidRPr="00BE6FF6" w:rsidRDefault="009304F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06DC" w:rsidRPr="00BE6FF6" w:rsidTr="00526793">
        <w:tc>
          <w:tcPr>
            <w:tcW w:w="568" w:type="dxa"/>
          </w:tcPr>
          <w:p w:rsidR="009304F5" w:rsidRPr="00BE6FF6" w:rsidRDefault="001E396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886" w:type="dxa"/>
          </w:tcPr>
          <w:p w:rsidR="008B06DC" w:rsidRDefault="008B06DC" w:rsidP="008B06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Спортивний комплекс «Спорт 24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8B06DC" w:rsidRDefault="008B06DC" w:rsidP="008B06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E5BB4" w:rsidRDefault="008B06DC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52834E" wp14:editId="4F8427C5">
                  <wp:extent cx="1181100" cy="1181100"/>
                  <wp:effectExtent l="0" t="0" r="0" b="0"/>
                  <wp:docPr id="7" name="Рисунок 7" descr="Спортивный комплекс &quot;Спорт 24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ортивный комплекс &quot;Спорт 24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C" w:rsidRPr="00BE6FF6" w:rsidRDefault="008B06DC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AB3C1C" w:rsidRDefault="00AB3C1C" w:rsidP="008B06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06DC" w:rsidRDefault="001E3963" w:rsidP="008B06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х </w:t>
            </w:r>
          </w:p>
          <w:p w:rsidR="009304F5" w:rsidRPr="00BE6FF6" w:rsidRDefault="008B06DC" w:rsidP="008B06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="001E3963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665</w:t>
            </w:r>
            <w:r w:rsidR="00AA390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1E3963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455" w:type="dxa"/>
          </w:tcPr>
          <w:p w:rsidR="001E3963" w:rsidRPr="00BE6FF6" w:rsidRDefault="001E396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A390E" w:rsidRDefault="00AA390E" w:rsidP="008B06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304F5" w:rsidRPr="00BE6FF6" w:rsidRDefault="00AA390E" w:rsidP="008B06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665</w:t>
            </w:r>
            <w:r w:rsidR="001E3963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56" w:type="dxa"/>
          </w:tcPr>
          <w:p w:rsidR="001E3963" w:rsidRPr="00BE6FF6" w:rsidRDefault="001E396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A390E" w:rsidRDefault="00AA390E" w:rsidP="001E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304F5" w:rsidRPr="00BE6FF6" w:rsidRDefault="00AA390E" w:rsidP="001E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665</w:t>
            </w:r>
            <w:r w:rsidR="001E3963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28" w:type="dxa"/>
          </w:tcPr>
          <w:p w:rsidR="009304F5" w:rsidRPr="00BE6FF6" w:rsidRDefault="009304F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06DC" w:rsidRPr="00BE6FF6" w:rsidTr="00526793">
        <w:tc>
          <w:tcPr>
            <w:tcW w:w="568" w:type="dxa"/>
          </w:tcPr>
          <w:p w:rsidR="009304F5" w:rsidRPr="00BE6FF6" w:rsidRDefault="004E5F3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886" w:type="dxa"/>
          </w:tcPr>
          <w:p w:rsidR="001E5BB4" w:rsidRDefault="00AB3C1C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 «Рицарь»</w:t>
            </w:r>
          </w:p>
          <w:p w:rsidR="00AB3C1C" w:rsidRDefault="00AB3C1C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F681A4" wp14:editId="5AD83895">
                  <wp:extent cx="1504950" cy="1504950"/>
                  <wp:effectExtent l="0" t="0" r="0" b="0"/>
                  <wp:docPr id="2" name="Рисунок 2" descr="СПК &quot;Рыцар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К &quot;Рыцар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DC" w:rsidRPr="00BE6FF6" w:rsidRDefault="008B06DC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9304F5" w:rsidRPr="00BE6FF6" w:rsidRDefault="00AB3C1C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 х 13,128</w:t>
            </w:r>
            <w:r w:rsidR="00DE0915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1455" w:type="dxa"/>
          </w:tcPr>
          <w:p w:rsidR="00DE030F" w:rsidRDefault="00DE030F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304F5" w:rsidRPr="00BE6FF6" w:rsidRDefault="00AB3C1C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13,128</w:t>
            </w:r>
            <w:r w:rsidR="00DE0915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56" w:type="dxa"/>
          </w:tcPr>
          <w:p w:rsidR="00AB3C1C" w:rsidRDefault="00AB3C1C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304F5" w:rsidRPr="00BE6FF6" w:rsidRDefault="00AB3C1C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13,128</w:t>
            </w:r>
            <w:r w:rsidR="00DE0915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28" w:type="dxa"/>
          </w:tcPr>
          <w:p w:rsidR="009304F5" w:rsidRPr="00BE6FF6" w:rsidRDefault="009304F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06DC" w:rsidRPr="00BE6FF6" w:rsidTr="00526793">
        <w:tc>
          <w:tcPr>
            <w:tcW w:w="568" w:type="dxa"/>
          </w:tcPr>
          <w:p w:rsidR="00DE0915" w:rsidRPr="00BE6FF6" w:rsidRDefault="0052679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="00DE0915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86" w:type="dxa"/>
          </w:tcPr>
          <w:p w:rsidR="00DE0915" w:rsidRPr="00BE6FF6" w:rsidRDefault="00DE091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БАЛАНСИР 1</w:t>
            </w:r>
          </w:p>
        </w:tc>
        <w:tc>
          <w:tcPr>
            <w:tcW w:w="1678" w:type="dxa"/>
          </w:tcPr>
          <w:p w:rsidR="00DE0915" w:rsidRPr="00BE6FF6" w:rsidRDefault="00DE091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х 3700,00 грн.</w:t>
            </w:r>
          </w:p>
        </w:tc>
        <w:tc>
          <w:tcPr>
            <w:tcW w:w="1455" w:type="dxa"/>
          </w:tcPr>
          <w:p w:rsidR="00DE0915" w:rsidRPr="00BE6FF6" w:rsidRDefault="00DE091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3700,00</w:t>
            </w:r>
          </w:p>
        </w:tc>
        <w:tc>
          <w:tcPr>
            <w:tcW w:w="1456" w:type="dxa"/>
          </w:tcPr>
          <w:p w:rsidR="00DE0915" w:rsidRPr="00BE6FF6" w:rsidRDefault="00DE091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3700,00</w:t>
            </w:r>
          </w:p>
        </w:tc>
        <w:tc>
          <w:tcPr>
            <w:tcW w:w="1528" w:type="dxa"/>
          </w:tcPr>
          <w:p w:rsidR="00DE0915" w:rsidRPr="00BE6FF6" w:rsidRDefault="00DE091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06DC" w:rsidRPr="00BE6FF6" w:rsidTr="00526793">
        <w:tc>
          <w:tcPr>
            <w:tcW w:w="568" w:type="dxa"/>
          </w:tcPr>
          <w:p w:rsidR="00DE0915" w:rsidRPr="00BE6FF6" w:rsidRDefault="0052679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DE0915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86" w:type="dxa"/>
          </w:tcPr>
          <w:p w:rsidR="00DE0915" w:rsidRPr="00BE6FF6" w:rsidRDefault="00DE091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Орієнтовна вартість доставки обладнання 5 од.обладнання</w:t>
            </w:r>
          </w:p>
        </w:tc>
        <w:tc>
          <w:tcPr>
            <w:tcW w:w="1678" w:type="dxa"/>
          </w:tcPr>
          <w:p w:rsidR="00DE0915" w:rsidRPr="00BE6FF6" w:rsidRDefault="00F7010E" w:rsidP="007123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4000</w:t>
            </w:r>
            <w:r w:rsidR="00DE0915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55" w:type="dxa"/>
          </w:tcPr>
          <w:p w:rsidR="00DE0915" w:rsidRPr="00BE6FF6" w:rsidRDefault="00633592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0D1C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  <w:r w:rsidR="00DE0915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56" w:type="dxa"/>
          </w:tcPr>
          <w:p w:rsidR="00DE0915" w:rsidRPr="00BE6FF6" w:rsidRDefault="00DE030F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528" w:type="dxa"/>
          </w:tcPr>
          <w:p w:rsidR="00DE0915" w:rsidRPr="00BE6FF6" w:rsidRDefault="00DE0915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1CD" w:rsidRPr="00BE6FF6" w:rsidTr="00526793">
        <w:tc>
          <w:tcPr>
            <w:tcW w:w="568" w:type="dxa"/>
          </w:tcPr>
          <w:p w:rsidR="00BE01CD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886" w:type="dxa"/>
          </w:tcPr>
          <w:p w:rsidR="00BE01CD" w:rsidRPr="00BE6FF6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Щебінь</w:t>
            </w:r>
          </w:p>
        </w:tc>
        <w:tc>
          <w:tcPr>
            <w:tcW w:w="1678" w:type="dxa"/>
          </w:tcPr>
          <w:p w:rsidR="00BE01CD" w:rsidRPr="00BE01CD" w:rsidRDefault="00BE01CD" w:rsidP="00BE01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01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1т х</w:t>
            </w:r>
          </w:p>
          <w:p w:rsidR="00BE01CD" w:rsidRPr="00BE01CD" w:rsidRDefault="00BE01CD" w:rsidP="00BE01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01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360,00 грн</w:t>
            </w:r>
          </w:p>
        </w:tc>
        <w:tc>
          <w:tcPr>
            <w:tcW w:w="1455" w:type="dxa"/>
          </w:tcPr>
          <w:p w:rsidR="00BE01CD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456" w:type="dxa"/>
          </w:tcPr>
          <w:p w:rsidR="00BE01CD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528" w:type="dxa"/>
          </w:tcPr>
          <w:p w:rsidR="00BE01CD" w:rsidRPr="00BE6FF6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1CD" w:rsidRPr="00BE6FF6" w:rsidTr="00526793">
        <w:tc>
          <w:tcPr>
            <w:tcW w:w="568" w:type="dxa"/>
          </w:tcPr>
          <w:p w:rsidR="00BE01CD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886" w:type="dxa"/>
          </w:tcPr>
          <w:p w:rsidR="00BE01CD" w:rsidRPr="00BE6FF6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Відсів</w:t>
            </w:r>
          </w:p>
        </w:tc>
        <w:tc>
          <w:tcPr>
            <w:tcW w:w="1678" w:type="dxa"/>
          </w:tcPr>
          <w:p w:rsidR="00BE01CD" w:rsidRPr="00BE6FF6" w:rsidRDefault="00BE01CD" w:rsidP="007123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1т </w:t>
            </w:r>
            <w:r w:rsidRPr="00BE01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360,00 грн.</w:t>
            </w:r>
          </w:p>
        </w:tc>
        <w:tc>
          <w:tcPr>
            <w:tcW w:w="1455" w:type="dxa"/>
          </w:tcPr>
          <w:p w:rsidR="00BE01CD" w:rsidRPr="00BE6FF6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456" w:type="dxa"/>
          </w:tcPr>
          <w:p w:rsidR="00BE01CD" w:rsidRPr="00BE6FF6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528" w:type="dxa"/>
          </w:tcPr>
          <w:p w:rsidR="00BE01CD" w:rsidRPr="00BE6FF6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1CD" w:rsidRPr="00BE6FF6" w:rsidTr="00526793">
        <w:tc>
          <w:tcPr>
            <w:tcW w:w="568" w:type="dxa"/>
          </w:tcPr>
          <w:p w:rsidR="00BE01CD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886" w:type="dxa"/>
          </w:tcPr>
          <w:p w:rsidR="00BE01CD" w:rsidRPr="00BE6FF6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Цемент</w:t>
            </w:r>
          </w:p>
        </w:tc>
        <w:tc>
          <w:tcPr>
            <w:tcW w:w="1678" w:type="dxa"/>
          </w:tcPr>
          <w:p w:rsidR="00BE01CD" w:rsidRDefault="00BE01CD" w:rsidP="00BE0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250 кг(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мішків х 86 грн.) = </w:t>
            </w:r>
          </w:p>
          <w:p w:rsidR="00BE01CD" w:rsidRDefault="00BE01CD" w:rsidP="00BE01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860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1455" w:type="dxa"/>
          </w:tcPr>
          <w:p w:rsidR="00BE01CD" w:rsidRPr="00BE6FF6" w:rsidRDefault="00614118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860,00 </w:t>
            </w:r>
          </w:p>
        </w:tc>
        <w:tc>
          <w:tcPr>
            <w:tcW w:w="1456" w:type="dxa"/>
          </w:tcPr>
          <w:p w:rsidR="00BE01CD" w:rsidRPr="00BE6FF6" w:rsidRDefault="00614118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860,00 </w:t>
            </w:r>
          </w:p>
        </w:tc>
        <w:tc>
          <w:tcPr>
            <w:tcW w:w="1528" w:type="dxa"/>
          </w:tcPr>
          <w:p w:rsidR="00BE01CD" w:rsidRPr="00BE6FF6" w:rsidRDefault="00BE01CD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49F1" w:rsidRPr="00BE6FF6" w:rsidTr="00526793">
        <w:tc>
          <w:tcPr>
            <w:tcW w:w="568" w:type="dxa"/>
          </w:tcPr>
          <w:p w:rsidR="00EB49F1" w:rsidRDefault="00EB49F1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886" w:type="dxa"/>
          </w:tcPr>
          <w:p w:rsidR="00EB49F1" w:rsidRPr="00BE6FF6" w:rsidRDefault="00EB49F1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Пісок для підсипки</w:t>
            </w:r>
          </w:p>
        </w:tc>
        <w:tc>
          <w:tcPr>
            <w:tcW w:w="1678" w:type="dxa"/>
          </w:tcPr>
          <w:p w:rsidR="00EB49F1" w:rsidRDefault="00EB49F1" w:rsidP="00EB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 т. х 400,00= </w:t>
            </w:r>
          </w:p>
          <w:p w:rsidR="00EB49F1" w:rsidRDefault="00EB49F1" w:rsidP="00EB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455" w:type="dxa"/>
          </w:tcPr>
          <w:p w:rsidR="00EB49F1" w:rsidRDefault="00EB49F1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2000,00</w:t>
            </w:r>
          </w:p>
          <w:p w:rsidR="00EB49F1" w:rsidRDefault="00EB49F1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:rsidR="00FF5CB0" w:rsidRDefault="00FF5CB0" w:rsidP="00FF5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2000,00</w:t>
            </w:r>
          </w:p>
          <w:p w:rsidR="00EB49F1" w:rsidRDefault="00EB49F1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EB49F1" w:rsidRPr="00BE6FF6" w:rsidRDefault="00EB49F1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3703" w:rsidRPr="00BE6FF6" w:rsidTr="00411A37">
        <w:tc>
          <w:tcPr>
            <w:tcW w:w="568" w:type="dxa"/>
          </w:tcPr>
          <w:p w:rsidR="00223703" w:rsidRPr="00BE6FF6" w:rsidRDefault="0022370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3" w:type="dxa"/>
            <w:gridSpan w:val="5"/>
          </w:tcPr>
          <w:p w:rsidR="00223703" w:rsidRPr="00BE6FF6" w:rsidRDefault="00223703" w:rsidP="00223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Власний внесок громади</w:t>
            </w:r>
          </w:p>
        </w:tc>
      </w:tr>
      <w:tr w:rsidR="00223703" w:rsidRPr="00BE6FF6" w:rsidTr="00411A37">
        <w:tc>
          <w:tcPr>
            <w:tcW w:w="568" w:type="dxa"/>
          </w:tcPr>
          <w:p w:rsidR="00223703" w:rsidRPr="00BE6FF6" w:rsidRDefault="00223703" w:rsidP="00542F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3" w:type="dxa"/>
            <w:gridSpan w:val="5"/>
          </w:tcPr>
          <w:p w:rsidR="00223703" w:rsidRPr="00BE6FF6" w:rsidRDefault="00223703" w:rsidP="0022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Трудовий нефінансовий внесок громади</w:t>
            </w:r>
          </w:p>
        </w:tc>
      </w:tr>
    </w:tbl>
    <w:p w:rsidR="00102650" w:rsidRPr="00BE6FF6" w:rsidRDefault="009304F5" w:rsidP="00542FA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6FF6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798"/>
        <w:gridCol w:w="1583"/>
        <w:gridCol w:w="1541"/>
        <w:gridCol w:w="1541"/>
        <w:gridCol w:w="1542"/>
      </w:tblGrid>
      <w:tr w:rsidR="00403532" w:rsidRPr="00BE6FF6" w:rsidTr="00403532">
        <w:tc>
          <w:tcPr>
            <w:tcW w:w="566" w:type="dxa"/>
          </w:tcPr>
          <w:p w:rsidR="009918A9" w:rsidRPr="00BE6FF6" w:rsidRDefault="00002070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9918A9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9918A9" w:rsidRPr="00BE6FF6" w:rsidRDefault="009918A9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Підготовка ділянки для улаштування спортивно- розважального майданчику розміром 585 м2 (прибирання сміття, вирубка кущової порослі,викос прибирання травяної порослі, вивіз сміття та рослинної порослі на міське сміттєзвалище власним 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автотранспортом) </w:t>
            </w:r>
          </w:p>
        </w:tc>
        <w:tc>
          <w:tcPr>
            <w:tcW w:w="1583" w:type="dxa"/>
          </w:tcPr>
          <w:p w:rsidR="009918A9" w:rsidRPr="00BE6FF6" w:rsidRDefault="000A4FF3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витрати часу 15 люд/год. х 35,75</w:t>
            </w:r>
            <w:r w:rsidR="004226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грн.= 536,2</w:t>
            </w:r>
            <w:r w:rsidR="009918A9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грн.</w:t>
            </w:r>
          </w:p>
        </w:tc>
        <w:tc>
          <w:tcPr>
            <w:tcW w:w="1541" w:type="dxa"/>
          </w:tcPr>
          <w:p w:rsidR="009918A9" w:rsidRPr="00BE6FF6" w:rsidRDefault="00EC2997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536,2</w:t>
            </w:r>
            <w:r w:rsidR="009918A9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41" w:type="dxa"/>
          </w:tcPr>
          <w:p w:rsidR="009918A9" w:rsidRDefault="009918A9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224FB" w:rsidRPr="00BE6FF6" w:rsidRDefault="008224FB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918A9" w:rsidRPr="00BE6FF6" w:rsidRDefault="008224FB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536,2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403532" w:rsidRPr="00BE6FF6" w:rsidTr="00403532">
        <w:tc>
          <w:tcPr>
            <w:tcW w:w="566" w:type="dxa"/>
          </w:tcPr>
          <w:p w:rsidR="009918A9" w:rsidRPr="00BE6FF6" w:rsidRDefault="00002070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  <w:r w:rsidR="009918A9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9918A9" w:rsidRPr="00BE6FF6" w:rsidRDefault="009918A9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Монтаж обладнання ( копання ям вручну,приготування бетонної суміші, бетонування закладних,монтаж обладнання) </w:t>
            </w:r>
          </w:p>
        </w:tc>
        <w:tc>
          <w:tcPr>
            <w:tcW w:w="1583" w:type="dxa"/>
          </w:tcPr>
          <w:p w:rsidR="009918A9" w:rsidRPr="00BE6FF6" w:rsidRDefault="0063359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витрати часу 32 люд/год. х 35,75 грн.= 1144,00</w:t>
            </w:r>
            <w:r w:rsidR="009918A9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541" w:type="dxa"/>
          </w:tcPr>
          <w:p w:rsidR="009918A9" w:rsidRPr="00BE6FF6" w:rsidRDefault="009918A9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918A9" w:rsidRDefault="009918A9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33592" w:rsidRPr="00BE6FF6" w:rsidRDefault="0063359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1144,00</w:t>
            </w:r>
          </w:p>
        </w:tc>
        <w:tc>
          <w:tcPr>
            <w:tcW w:w="1541" w:type="dxa"/>
          </w:tcPr>
          <w:p w:rsidR="009918A9" w:rsidRPr="00BE6FF6" w:rsidRDefault="009918A9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E030F" w:rsidRDefault="00DE030F" w:rsidP="009918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918A9" w:rsidRDefault="009918A9" w:rsidP="009918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224FB" w:rsidRPr="00BE6FF6" w:rsidRDefault="008224FB" w:rsidP="009918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918A9" w:rsidRPr="00BE6FF6" w:rsidRDefault="009918A9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918A9" w:rsidRPr="00BE6FF6" w:rsidRDefault="008224FB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1144,00</w:t>
            </w:r>
          </w:p>
        </w:tc>
      </w:tr>
      <w:tr w:rsidR="009918A9" w:rsidRPr="00BE6FF6" w:rsidTr="00403532">
        <w:tc>
          <w:tcPr>
            <w:tcW w:w="566" w:type="dxa"/>
          </w:tcPr>
          <w:p w:rsidR="009918A9" w:rsidRPr="00BE6FF6" w:rsidRDefault="00002070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9918A9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9918A9" w:rsidRPr="00BE6FF6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 огорожі майданчика шинами б/в, вкопування, фарбування елементів огорожі.</w:t>
            </w:r>
          </w:p>
        </w:tc>
        <w:tc>
          <w:tcPr>
            <w:tcW w:w="1583" w:type="dxa"/>
          </w:tcPr>
          <w:p w:rsidR="009918A9" w:rsidRPr="00BE6FF6" w:rsidRDefault="0063359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витрати часу 16 люд/год. х 35,75 грн.= 572,00</w:t>
            </w:r>
            <w:r w:rsidR="006C772D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541" w:type="dxa"/>
          </w:tcPr>
          <w:p w:rsidR="009918A9" w:rsidRDefault="009918A9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33592" w:rsidRPr="00BE6FF6" w:rsidRDefault="0063359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572,00</w:t>
            </w:r>
          </w:p>
        </w:tc>
        <w:tc>
          <w:tcPr>
            <w:tcW w:w="1541" w:type="dxa"/>
          </w:tcPr>
          <w:p w:rsidR="00DE030F" w:rsidRDefault="00DE030F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918A9" w:rsidRDefault="009918A9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224FB" w:rsidRPr="00BE6FF6" w:rsidRDefault="008224FB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8224FB" w:rsidRDefault="008224FB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918A9" w:rsidRPr="00BE6FF6" w:rsidRDefault="008224FB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572,00</w:t>
            </w:r>
          </w:p>
        </w:tc>
      </w:tr>
      <w:tr w:rsidR="006C772D" w:rsidRPr="00BE6FF6" w:rsidTr="00403532">
        <w:tc>
          <w:tcPr>
            <w:tcW w:w="566" w:type="dxa"/>
          </w:tcPr>
          <w:p w:rsidR="006C772D" w:rsidRPr="00BE6FF6" w:rsidRDefault="00002070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 w:rsidR="006C772D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6C772D" w:rsidRPr="00BE6FF6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 майданчика лавами (виготовлення, монтаж та фарбування лав в кількості 2 од.)</w:t>
            </w:r>
          </w:p>
        </w:tc>
        <w:tc>
          <w:tcPr>
            <w:tcW w:w="1583" w:type="dxa"/>
          </w:tcPr>
          <w:p w:rsidR="006C772D" w:rsidRPr="00BE6FF6" w:rsidRDefault="0063359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витрати часу 16 люд/год. х 35,75 грн.=</w:t>
            </w:r>
            <w:r w:rsidR="006C772D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572</w:t>
            </w:r>
            <w:r w:rsidR="006C772D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41" w:type="dxa"/>
          </w:tcPr>
          <w:p w:rsidR="006C772D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33592" w:rsidRPr="00BE6FF6" w:rsidRDefault="0063359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572,00</w:t>
            </w:r>
          </w:p>
        </w:tc>
        <w:tc>
          <w:tcPr>
            <w:tcW w:w="1541" w:type="dxa"/>
          </w:tcPr>
          <w:p w:rsidR="00DE030F" w:rsidRDefault="00DE030F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C772D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224FB" w:rsidRPr="00BE6FF6" w:rsidRDefault="008224FB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C772D" w:rsidRPr="00BE6FF6" w:rsidRDefault="008224FB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572,00</w:t>
            </w:r>
          </w:p>
        </w:tc>
      </w:tr>
      <w:tr w:rsidR="006C772D" w:rsidRPr="00BE6FF6" w:rsidTr="00403532">
        <w:tc>
          <w:tcPr>
            <w:tcW w:w="566" w:type="dxa"/>
          </w:tcPr>
          <w:p w:rsidR="006C772D" w:rsidRPr="00BE6FF6" w:rsidRDefault="00002070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  <w:r w:rsidR="006C772D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6C772D" w:rsidRPr="00BE6FF6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Підсипка поверхні майданчика піском</w:t>
            </w:r>
          </w:p>
        </w:tc>
        <w:tc>
          <w:tcPr>
            <w:tcW w:w="1583" w:type="dxa"/>
          </w:tcPr>
          <w:p w:rsidR="00633592" w:rsidRDefault="00633592" w:rsidP="006335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витрати часу 4 люд/год. х 35,75</w:t>
            </w:r>
            <w:r w:rsidR="006C772D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грн.= </w:t>
            </w:r>
          </w:p>
          <w:p w:rsidR="006C772D" w:rsidRPr="00BE6FF6" w:rsidRDefault="00633592" w:rsidP="006335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143,00</w:t>
            </w:r>
            <w:r w:rsidR="006C772D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41" w:type="dxa"/>
          </w:tcPr>
          <w:p w:rsidR="006C772D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33592" w:rsidRPr="00BE6FF6" w:rsidRDefault="0063359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143,00</w:t>
            </w:r>
          </w:p>
        </w:tc>
        <w:tc>
          <w:tcPr>
            <w:tcW w:w="1541" w:type="dxa"/>
          </w:tcPr>
          <w:p w:rsidR="00DE030F" w:rsidRDefault="00DE030F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C772D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224FB" w:rsidRPr="00BE6FF6" w:rsidRDefault="008224FB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C772D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33592" w:rsidRPr="00BE6FF6" w:rsidRDefault="008224FB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143,00</w:t>
            </w:r>
          </w:p>
        </w:tc>
      </w:tr>
      <w:tr w:rsidR="006C772D" w:rsidRPr="00BE6FF6" w:rsidTr="00403532">
        <w:tc>
          <w:tcPr>
            <w:tcW w:w="566" w:type="dxa"/>
          </w:tcPr>
          <w:p w:rsidR="006C772D" w:rsidRPr="00BE6FF6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6C772D" w:rsidRPr="00BE6FF6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Фінансовий внесок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громади на придбання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матеріалів</w:t>
            </w:r>
          </w:p>
        </w:tc>
        <w:tc>
          <w:tcPr>
            <w:tcW w:w="1583" w:type="dxa"/>
          </w:tcPr>
          <w:p w:rsidR="006C772D" w:rsidRPr="00BE6FF6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6C772D" w:rsidRPr="00BE6FF6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6C772D" w:rsidRPr="00BE6FF6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C772D" w:rsidRPr="00BE6FF6" w:rsidRDefault="006C772D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03532" w:rsidRPr="00BE6FF6" w:rsidTr="00403532">
        <w:tc>
          <w:tcPr>
            <w:tcW w:w="566" w:type="dxa"/>
          </w:tcPr>
          <w:p w:rsidR="00403532" w:rsidRPr="00BE6FF6" w:rsidRDefault="00002070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 w:rsidR="00403532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403532" w:rsidRPr="00BE6FF6" w:rsidRDefault="0040353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вуличного ліхтаря</w:t>
            </w:r>
          </w:p>
          <w:p w:rsidR="00403532" w:rsidRDefault="00403532" w:rsidP="0063359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Прожектор </w:t>
            </w: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Expert</w:t>
            </w:r>
            <w:proofErr w:type="spellEnd"/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Light</w:t>
            </w:r>
            <w:proofErr w:type="spellEnd"/>
            <w:r w:rsidRPr="00BE6FF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OS</w:t>
            </w:r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-</w:t>
            </w:r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F</w:t>
            </w:r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50-</w:t>
            </w:r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DOB</w:t>
            </w:r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</w:t>
            </w:r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LED</w:t>
            </w:r>
            <w:r w:rsidRPr="00BE6FF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50 Вт</w:t>
            </w:r>
            <w:r w:rsidRPr="00BE6FF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</w:p>
          <w:p w:rsidR="00633592" w:rsidRPr="00633592" w:rsidRDefault="00633592" w:rsidP="006335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83" w:type="dxa"/>
          </w:tcPr>
          <w:p w:rsidR="00403532" w:rsidRPr="00BE6FF6" w:rsidRDefault="0040353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х 220,00 грн.= 220,00 грн.</w:t>
            </w:r>
          </w:p>
        </w:tc>
        <w:tc>
          <w:tcPr>
            <w:tcW w:w="1541" w:type="dxa"/>
          </w:tcPr>
          <w:p w:rsidR="00403532" w:rsidRPr="00BE6FF6" w:rsidRDefault="0040353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220,00</w:t>
            </w:r>
          </w:p>
        </w:tc>
        <w:tc>
          <w:tcPr>
            <w:tcW w:w="1541" w:type="dxa"/>
          </w:tcPr>
          <w:p w:rsidR="00403532" w:rsidRDefault="0040353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A77D1" w:rsidRPr="00BE6FF6" w:rsidRDefault="00FA77D1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532" w:rsidRDefault="0040353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33592" w:rsidRPr="00BE6FF6" w:rsidRDefault="00FA77D1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220,00</w:t>
            </w:r>
          </w:p>
        </w:tc>
      </w:tr>
      <w:tr w:rsidR="00403532" w:rsidRPr="00BE6FF6" w:rsidTr="00403532">
        <w:tc>
          <w:tcPr>
            <w:tcW w:w="566" w:type="dxa"/>
          </w:tcPr>
          <w:p w:rsidR="00403532" w:rsidRPr="00BE6FF6" w:rsidRDefault="00002070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  <w:r w:rsidR="00403532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403532" w:rsidRPr="00BE6FF6" w:rsidRDefault="0040353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урни</w:t>
            </w:r>
          </w:p>
        </w:tc>
        <w:tc>
          <w:tcPr>
            <w:tcW w:w="1583" w:type="dxa"/>
          </w:tcPr>
          <w:p w:rsidR="003D0977" w:rsidRDefault="003D0977" w:rsidP="003D0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х 300</w:t>
            </w:r>
          </w:p>
          <w:p w:rsidR="00403532" w:rsidRPr="00BE6FF6" w:rsidRDefault="00403532" w:rsidP="003D0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41" w:type="dxa"/>
          </w:tcPr>
          <w:p w:rsidR="00403532" w:rsidRPr="00BE6FF6" w:rsidRDefault="003D0977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300</w:t>
            </w:r>
            <w:r w:rsidR="00403532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41" w:type="dxa"/>
          </w:tcPr>
          <w:p w:rsidR="00403532" w:rsidRDefault="0040353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A77D1" w:rsidRPr="00BE6FF6" w:rsidRDefault="00FA77D1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532" w:rsidRDefault="00FA77D1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300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  <w:p w:rsidR="00633592" w:rsidRPr="00BE6FF6" w:rsidRDefault="00633592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207EE" w:rsidRPr="00BE6FF6" w:rsidTr="00AC3CDB">
        <w:tc>
          <w:tcPr>
            <w:tcW w:w="3364" w:type="dxa"/>
            <w:gridSpan w:val="2"/>
          </w:tcPr>
          <w:p w:rsidR="005207EE" w:rsidRPr="00BE6FF6" w:rsidRDefault="005207EE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83" w:type="dxa"/>
          </w:tcPr>
          <w:p w:rsidR="005207EE" w:rsidRDefault="005207EE" w:rsidP="003D0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207EE" w:rsidRDefault="005207EE" w:rsidP="003D0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5207EE" w:rsidRDefault="00FB72F4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65959,25 </w:t>
            </w:r>
          </w:p>
          <w:p w:rsidR="005207EE" w:rsidRDefault="005207EE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5207EE" w:rsidRDefault="005207EE" w:rsidP="00520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62472,00</w:t>
            </w:r>
          </w:p>
          <w:p w:rsidR="005207EE" w:rsidRDefault="005207EE" w:rsidP="005207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207EE" w:rsidRDefault="005207EE" w:rsidP="00523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3487,25</w:t>
            </w:r>
          </w:p>
        </w:tc>
      </w:tr>
    </w:tbl>
    <w:p w:rsidR="0014313E" w:rsidRPr="00BE6FF6" w:rsidRDefault="0014313E" w:rsidP="00FA77D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37E63" w:rsidRPr="00BE6FF6" w:rsidRDefault="00A37E63" w:rsidP="001752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C1077" w:rsidRPr="00BE6FF6" w:rsidRDefault="00175288" w:rsidP="00FA77D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6FF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</w:t>
      </w:r>
      <w:r w:rsidR="00FA77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Pr="00BE6F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30B4A" w:rsidRPr="00BE6FF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2</w:t>
      </w:r>
    </w:p>
    <w:p w:rsidR="00864F17" w:rsidRPr="00BE6FF6" w:rsidRDefault="00A30B4A" w:rsidP="00290AE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6FF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E6F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Перелік спортивних та розважальних споруд.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64F17" w:rsidRPr="00BE6FF6" w:rsidTr="00864F17">
        <w:tc>
          <w:tcPr>
            <w:tcW w:w="675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53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Найменування та вигляд</w:t>
            </w:r>
          </w:p>
        </w:tc>
        <w:tc>
          <w:tcPr>
            <w:tcW w:w="1914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Розмір</w:t>
            </w:r>
          </w:p>
        </w:tc>
        <w:tc>
          <w:tcPr>
            <w:tcW w:w="1914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Кількі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сть,шт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1915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Вартість,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грн.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864F17" w:rsidRPr="00BE6FF6" w:rsidTr="00864F17">
        <w:tc>
          <w:tcPr>
            <w:tcW w:w="675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153" w:type="dxa"/>
          </w:tcPr>
          <w:p w:rsidR="00864F17" w:rsidRPr="00BE6FF6" w:rsidRDefault="00CA27A4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 СПК «СПОРТ 18</w:t>
            </w:r>
            <w:r w:rsidR="00864F17"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="00864F17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1914" w:type="dxa"/>
          </w:tcPr>
          <w:p w:rsidR="00864F17" w:rsidRDefault="00864F17" w:rsidP="009304F5">
            <w:pPr>
              <w:jc w:val="center"/>
              <w:rPr>
                <w:rFonts w:ascii="Times New Roman" w:hAnsi="Times New Roman" w:cs="Times New Roman"/>
                <w:color w:val="333745"/>
                <w:sz w:val="28"/>
                <w:szCs w:val="28"/>
                <w:lang w:val="uk-UA"/>
              </w:rPr>
            </w:pPr>
          </w:p>
          <w:p w:rsidR="005B1D38" w:rsidRPr="00BE6FF6" w:rsidRDefault="005B1D38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>Код товару:</w:t>
            </w:r>
            <w:r>
              <w:rPr>
                <w:rFonts w:ascii="Helvetica" w:hAnsi="Helvetica" w:cs="Helvetica"/>
                <w:color w:val="333745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>IPS-48</w:t>
            </w:r>
          </w:p>
        </w:tc>
        <w:tc>
          <w:tcPr>
            <w:tcW w:w="1914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CA27A4" w:rsidRDefault="00864F17" w:rsidP="00CA27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1 </w:t>
            </w:r>
            <w:r w:rsidR="00CA27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</w:p>
          <w:p w:rsidR="00864F17" w:rsidRPr="00BE6FF6" w:rsidRDefault="00CA27A4" w:rsidP="00CA27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16,399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грн.</w:t>
            </w:r>
            <w:r w:rsidR="00864F17"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864F17" w:rsidRPr="00BE6FF6" w:rsidTr="00864F17">
        <w:tc>
          <w:tcPr>
            <w:tcW w:w="675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53" w:type="dxa"/>
          </w:tcPr>
          <w:p w:rsidR="00864F17" w:rsidRDefault="00864F17" w:rsidP="00930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CA27A4" w:rsidRPr="00CA27A4" w:rsidRDefault="00CA27A4" w:rsidP="00CA27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A2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Спортивний комплекс «Спорт 24»</w:t>
            </w:r>
          </w:p>
          <w:p w:rsidR="00CA27A4" w:rsidRDefault="00CA27A4" w:rsidP="00CA27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A27A4" w:rsidRPr="00BE6FF6" w:rsidRDefault="00CA27A4" w:rsidP="00930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64F17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B1D38" w:rsidRPr="00BE6FF6" w:rsidRDefault="005B1D38" w:rsidP="009304F5">
            <w:pPr>
              <w:jc w:val="center"/>
              <w:rPr>
                <w:rFonts w:ascii="Times New Roman" w:hAnsi="Times New Roman" w:cs="Times New Roman"/>
                <w:color w:val="333745"/>
                <w:sz w:val="28"/>
                <w:szCs w:val="28"/>
                <w:lang w:val="uk-UA"/>
              </w:rPr>
            </w:pPr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>Код товару:</w:t>
            </w:r>
            <w:r>
              <w:rPr>
                <w:rFonts w:ascii="Helvetica" w:hAnsi="Helvetica" w:cs="Helvetica"/>
                <w:color w:val="333745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>IPS-57</w:t>
            </w:r>
            <w:r>
              <w:rPr>
                <w:rFonts w:ascii="Helvetica" w:hAnsi="Helvetica" w:cs="Helvetica"/>
                <w:color w:val="333745"/>
                <w:sz w:val="27"/>
                <w:szCs w:val="27"/>
              </w:rPr>
              <w:br/>
            </w:r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>Д x Ш x</w:t>
            </w:r>
            <w:proofErr w:type="gramStart"/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 xml:space="preserve"> В</w:t>
            </w:r>
            <w:proofErr w:type="gramEnd"/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 xml:space="preserve"> (мм):</w:t>
            </w:r>
            <w:r>
              <w:rPr>
                <w:rFonts w:ascii="Helvetica" w:hAnsi="Helvetica" w:cs="Helvetica"/>
                <w:color w:val="333745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>4100 x 3700 x 2300</w:t>
            </w:r>
          </w:p>
        </w:tc>
        <w:tc>
          <w:tcPr>
            <w:tcW w:w="1914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864F17" w:rsidRDefault="00864F17" w:rsidP="00CA27A4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1</w:t>
            </w:r>
            <w:r w:rsidR="00CA27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</w:t>
            </w:r>
            <w:r w:rsidRPr="00BE6FF6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A27A4" w:rsidRDefault="00CA27A4" w:rsidP="00CA27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665,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  <w:p w:rsidR="00CA27A4" w:rsidRPr="00CA27A4" w:rsidRDefault="00CA27A4" w:rsidP="00CA27A4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CA27A4" w:rsidRPr="00CA27A4" w:rsidRDefault="00CA27A4" w:rsidP="00CA27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64F17" w:rsidRPr="00BE6FF6" w:rsidTr="00864F17">
        <w:tc>
          <w:tcPr>
            <w:tcW w:w="675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153" w:type="dxa"/>
          </w:tcPr>
          <w:p w:rsidR="00864F17" w:rsidRDefault="00864F17" w:rsidP="009304F5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CA27A4" w:rsidRPr="00CA27A4" w:rsidRDefault="00CA27A4" w:rsidP="00CA27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A2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 «Рицарь»</w:t>
            </w:r>
          </w:p>
          <w:p w:rsidR="00CA27A4" w:rsidRPr="00CA27A4" w:rsidRDefault="00CA27A4" w:rsidP="00930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5B1D38" w:rsidRDefault="005B1D38" w:rsidP="00864F17">
            <w:pPr>
              <w:jc w:val="center"/>
              <w:rPr>
                <w:rFonts w:ascii="Helvetica" w:hAnsi="Helvetica" w:cs="Helvetica"/>
                <w:color w:val="000000"/>
                <w:sz w:val="28"/>
                <w:szCs w:val="28"/>
                <w:lang w:val="uk-UA"/>
              </w:rPr>
            </w:pPr>
          </w:p>
          <w:p w:rsidR="00864F17" w:rsidRPr="00BE6FF6" w:rsidRDefault="005B1D38" w:rsidP="00864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>Код товару:</w:t>
            </w:r>
            <w:r>
              <w:rPr>
                <w:rFonts w:ascii="Helvetica" w:hAnsi="Helvetica" w:cs="Helvetica"/>
                <w:color w:val="333745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>IPS-11</w:t>
            </w:r>
            <w:r>
              <w:rPr>
                <w:rFonts w:ascii="Helvetica" w:hAnsi="Helvetica" w:cs="Helvetica"/>
                <w:color w:val="333745"/>
                <w:sz w:val="27"/>
                <w:szCs w:val="27"/>
              </w:rPr>
              <w:br/>
            </w:r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>Д x Ш x</w:t>
            </w:r>
            <w:proofErr w:type="gramStart"/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 xml:space="preserve"> В</w:t>
            </w:r>
            <w:proofErr w:type="gramEnd"/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 xml:space="preserve"> (мм):</w:t>
            </w:r>
            <w:r>
              <w:rPr>
                <w:rFonts w:ascii="Helvetica" w:hAnsi="Helvetica" w:cs="Helvetica"/>
                <w:color w:val="333745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p-model"/>
                <w:rFonts w:ascii="Helvetica" w:hAnsi="Helvetica" w:cs="Helvetica"/>
                <w:color w:val="333745"/>
                <w:sz w:val="27"/>
                <w:szCs w:val="27"/>
                <w:bdr w:val="none" w:sz="0" w:space="0" w:color="auto" w:frame="1"/>
              </w:rPr>
              <w:t>3700 x 800 x 2500</w:t>
            </w:r>
            <w:r w:rsidR="00864F17" w:rsidRPr="00BE6FF6">
              <w:rPr>
                <w:rFonts w:ascii="Helvetica" w:hAnsi="Helvetica" w:cs="Helvetica"/>
                <w:color w:val="000000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864F17" w:rsidRDefault="00CA27A4" w:rsidP="009304F5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</w:t>
            </w:r>
          </w:p>
          <w:p w:rsidR="00CA27A4" w:rsidRDefault="00CA27A4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13,128</w:t>
            </w: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,00 </w:t>
            </w:r>
          </w:p>
          <w:p w:rsidR="00CA27A4" w:rsidRPr="00CA27A4" w:rsidRDefault="00CA27A4" w:rsidP="009304F5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</w:tc>
      </w:tr>
      <w:tr w:rsidR="00864F17" w:rsidRPr="00BE6FF6" w:rsidTr="00864F17">
        <w:tc>
          <w:tcPr>
            <w:tcW w:w="675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53" w:type="dxa"/>
          </w:tcPr>
          <w:p w:rsidR="00864F17" w:rsidRPr="00BE6FF6" w:rsidRDefault="00864F17" w:rsidP="009304F5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E6FF6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БАЛАНСИР</w:t>
            </w:r>
            <w:r w:rsidRPr="00BE6FF6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914" w:type="dxa"/>
          </w:tcPr>
          <w:p w:rsidR="00864F17" w:rsidRPr="00BE6FF6" w:rsidRDefault="00864F17" w:rsidP="00864F17">
            <w:pPr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BE6FF6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Модель:</w:t>
            </w:r>
            <w:r w:rsidRPr="00BE6FF6">
              <w:rPr>
                <w:rFonts w:ascii="Helvetica" w:hAnsi="Helvetica" w:cs="Helvetica"/>
                <w:color w:val="000000"/>
                <w:sz w:val="28"/>
                <w:szCs w:val="28"/>
              </w:rPr>
              <w:br/>
            </w:r>
            <w:r w:rsidRPr="00BE6FF6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BA-02</w:t>
            </w:r>
            <w:r w:rsidRPr="00BE6FF6">
              <w:rPr>
                <w:rFonts w:ascii="Helvetica" w:hAnsi="Helvetica" w:cs="Helvetica"/>
                <w:color w:val="000000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864F17" w:rsidRPr="00BE6FF6" w:rsidRDefault="00864F17" w:rsidP="00930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864F17" w:rsidRPr="00BE6FF6" w:rsidRDefault="00864F17" w:rsidP="00864F17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 w:rsidRPr="00BE6FF6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1 3700,00</w:t>
            </w:r>
            <w:r w:rsidRPr="00BE6FF6">
              <w:rPr>
                <w:rFonts w:ascii="Helvetica" w:hAnsi="Helvetica" w:cs="Helvetica"/>
                <w:color w:val="000000"/>
                <w:sz w:val="28"/>
                <w:szCs w:val="28"/>
              </w:rPr>
              <w:br/>
            </w:r>
          </w:p>
        </w:tc>
      </w:tr>
      <w:tr w:rsidR="00D97E54" w:rsidRPr="00BE6FF6" w:rsidTr="00864F17">
        <w:tc>
          <w:tcPr>
            <w:tcW w:w="675" w:type="dxa"/>
          </w:tcPr>
          <w:p w:rsidR="00D97E54" w:rsidRPr="00BE6FF6" w:rsidRDefault="00D97E54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D97E54" w:rsidRPr="00BE6FF6" w:rsidRDefault="00D97E54" w:rsidP="009304F5">
            <w:pPr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proofErr w:type="spellStart"/>
            <w:r w:rsidRPr="00BE6FF6">
              <w:rPr>
                <w:b/>
                <w:bCs/>
                <w:color w:val="000000"/>
                <w:sz w:val="28"/>
                <w:szCs w:val="28"/>
              </w:rPr>
              <w:t>Орієнтовна</w:t>
            </w:r>
            <w:proofErr w:type="spellEnd"/>
            <w:r w:rsidRPr="00BE6F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FF6">
              <w:rPr>
                <w:b/>
                <w:bCs/>
                <w:color w:val="000000"/>
                <w:sz w:val="28"/>
                <w:szCs w:val="28"/>
              </w:rPr>
              <w:t>вартість</w:t>
            </w:r>
            <w:proofErr w:type="spellEnd"/>
            <w:r w:rsidRPr="00BE6FF6">
              <w:rPr>
                <w:b/>
                <w:bCs/>
                <w:color w:val="000000"/>
                <w:sz w:val="28"/>
                <w:szCs w:val="28"/>
              </w:rPr>
              <w:t xml:space="preserve"> доставки </w:t>
            </w:r>
            <w:proofErr w:type="spellStart"/>
            <w:r w:rsidRPr="00BE6FF6">
              <w:rPr>
                <w:b/>
                <w:bCs/>
                <w:color w:val="000000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914" w:type="dxa"/>
          </w:tcPr>
          <w:p w:rsidR="00D97E54" w:rsidRPr="00BE6FF6" w:rsidRDefault="00D97E54" w:rsidP="00864F17">
            <w:pPr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97E54" w:rsidRPr="00BE6FF6" w:rsidRDefault="00D97E54" w:rsidP="00930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D97E54" w:rsidRPr="00BE6FF6" w:rsidRDefault="00614118" w:rsidP="00864F17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172179">
              <w:rPr>
                <w:b/>
                <w:bCs/>
                <w:color w:val="000000"/>
                <w:sz w:val="28"/>
                <w:szCs w:val="28"/>
                <w:lang w:val="uk-UA"/>
              </w:rPr>
              <w:t>000</w:t>
            </w:r>
            <w:r w:rsidR="00D97E54" w:rsidRPr="00BE6FF6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97E54" w:rsidRPr="00BE6FF6" w:rsidTr="00864F17">
        <w:tc>
          <w:tcPr>
            <w:tcW w:w="675" w:type="dxa"/>
          </w:tcPr>
          <w:p w:rsidR="00D97E54" w:rsidRPr="00BE6FF6" w:rsidRDefault="00D97E54" w:rsidP="0093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8B4439" w:rsidRDefault="008B4439" w:rsidP="009304F5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Контакти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виробника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B4439" w:rsidRDefault="008B4439" w:rsidP="009304F5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0686617384</w:t>
            </w:r>
          </w:p>
          <w:p w:rsidR="00D97E54" w:rsidRPr="00BE6FF6" w:rsidRDefault="008B4439" w:rsidP="009304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0995076931</w:t>
            </w:r>
            <w:r w:rsidR="00D97E54" w:rsidRPr="00BE6FF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D97E54" w:rsidRPr="00BE6FF6" w:rsidRDefault="00D97E54" w:rsidP="00864F17">
            <w:pPr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97E54" w:rsidRPr="00BE6FF6" w:rsidRDefault="00D97E54" w:rsidP="00930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D97E54" w:rsidRPr="00BE6FF6" w:rsidRDefault="00D97E54" w:rsidP="00864F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97E54" w:rsidRDefault="00864F17" w:rsidP="00D97E54">
      <w:pPr>
        <w:spacing w:line="240" w:lineRule="auto"/>
        <w:jc w:val="center"/>
        <w:rPr>
          <w:color w:val="000000"/>
          <w:lang w:val="uk-UA"/>
        </w:rPr>
      </w:pPr>
      <w:r>
        <w:rPr>
          <w:color w:val="0000FF"/>
        </w:rPr>
        <w:t>https://bebiki.biz/index.php?route=common/home</w:t>
      </w:r>
      <w:r>
        <w:rPr>
          <w:color w:val="0000FF"/>
        </w:rPr>
        <w:br/>
      </w:r>
    </w:p>
    <w:p w:rsidR="00D97E54" w:rsidRDefault="00D97E54" w:rsidP="00D97E54">
      <w:pPr>
        <w:spacing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</w:t>
      </w:r>
    </w:p>
    <w:p w:rsidR="00244742" w:rsidRDefault="00D97E54" w:rsidP="00D97E5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0A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</w:p>
    <w:p w:rsidR="00244742" w:rsidRDefault="00244742" w:rsidP="00D97E5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44742" w:rsidRDefault="00244742" w:rsidP="00D97E5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63C7" w:rsidRDefault="00A263C7" w:rsidP="00D97E54">
      <w:pPr>
        <w:spacing w:line="240" w:lineRule="auto"/>
        <w:jc w:val="center"/>
        <w:rPr>
          <w:b/>
          <w:bCs/>
          <w:color w:val="000000"/>
          <w:lang w:val="uk-UA"/>
        </w:rPr>
      </w:pPr>
      <w:bookmarkStart w:id="0" w:name="_GoBack"/>
      <w:bookmarkEnd w:id="0"/>
    </w:p>
    <w:p w:rsidR="00A263C7" w:rsidRDefault="00A263C7" w:rsidP="00D97E54">
      <w:pPr>
        <w:spacing w:line="240" w:lineRule="auto"/>
        <w:jc w:val="center"/>
        <w:rPr>
          <w:b/>
          <w:bCs/>
          <w:color w:val="000000"/>
          <w:lang w:val="uk-UA"/>
        </w:rPr>
      </w:pPr>
    </w:p>
    <w:p w:rsidR="00A263C7" w:rsidRPr="00A263C7" w:rsidRDefault="00A263C7" w:rsidP="00D97E54">
      <w:pPr>
        <w:spacing w:line="240" w:lineRule="auto"/>
        <w:jc w:val="center"/>
        <w:rPr>
          <w:b/>
          <w:bCs/>
          <w:color w:val="000000"/>
          <w:lang w:val="uk-UA"/>
        </w:rPr>
      </w:pPr>
    </w:p>
    <w:sectPr w:rsidR="00A263C7" w:rsidRPr="00A2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E81"/>
    <w:multiLevelType w:val="hybridMultilevel"/>
    <w:tmpl w:val="4F387156"/>
    <w:lvl w:ilvl="0" w:tplc="6C8E0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A"/>
    <w:rsid w:val="00002070"/>
    <w:rsid w:val="000045AF"/>
    <w:rsid w:val="000A4FF3"/>
    <w:rsid w:val="000C1077"/>
    <w:rsid w:val="000D1CE0"/>
    <w:rsid w:val="000F78FE"/>
    <w:rsid w:val="00102650"/>
    <w:rsid w:val="0014313E"/>
    <w:rsid w:val="00161DB9"/>
    <w:rsid w:val="00172179"/>
    <w:rsid w:val="00175288"/>
    <w:rsid w:val="001E3963"/>
    <w:rsid w:val="001E5BB4"/>
    <w:rsid w:val="001E7A7A"/>
    <w:rsid w:val="00223703"/>
    <w:rsid w:val="00244742"/>
    <w:rsid w:val="00254461"/>
    <w:rsid w:val="00276FEB"/>
    <w:rsid w:val="00277B54"/>
    <w:rsid w:val="00290AEA"/>
    <w:rsid w:val="00385FE2"/>
    <w:rsid w:val="003C063D"/>
    <w:rsid w:val="003C4995"/>
    <w:rsid w:val="003D0977"/>
    <w:rsid w:val="003E51E8"/>
    <w:rsid w:val="00403532"/>
    <w:rsid w:val="00422672"/>
    <w:rsid w:val="004A24D0"/>
    <w:rsid w:val="004E5F33"/>
    <w:rsid w:val="005207EE"/>
    <w:rsid w:val="00523121"/>
    <w:rsid w:val="00526793"/>
    <w:rsid w:val="00542FA3"/>
    <w:rsid w:val="005B1D38"/>
    <w:rsid w:val="00612227"/>
    <w:rsid w:val="00614118"/>
    <w:rsid w:val="00633592"/>
    <w:rsid w:val="006C772D"/>
    <w:rsid w:val="006E088C"/>
    <w:rsid w:val="00712334"/>
    <w:rsid w:val="00767056"/>
    <w:rsid w:val="00777CB3"/>
    <w:rsid w:val="007A2EFE"/>
    <w:rsid w:val="007C3E10"/>
    <w:rsid w:val="007E2FA1"/>
    <w:rsid w:val="0080087C"/>
    <w:rsid w:val="00814DD5"/>
    <w:rsid w:val="008224FB"/>
    <w:rsid w:val="00833048"/>
    <w:rsid w:val="00864F17"/>
    <w:rsid w:val="00886894"/>
    <w:rsid w:val="008B06DC"/>
    <w:rsid w:val="008B4439"/>
    <w:rsid w:val="008E02CF"/>
    <w:rsid w:val="009304F5"/>
    <w:rsid w:val="009714CA"/>
    <w:rsid w:val="009878BC"/>
    <w:rsid w:val="009918A9"/>
    <w:rsid w:val="009F4B48"/>
    <w:rsid w:val="00A16ECE"/>
    <w:rsid w:val="00A263C7"/>
    <w:rsid w:val="00A30B4A"/>
    <w:rsid w:val="00A37E63"/>
    <w:rsid w:val="00A50802"/>
    <w:rsid w:val="00AA390E"/>
    <w:rsid w:val="00AB3C1C"/>
    <w:rsid w:val="00AF2E40"/>
    <w:rsid w:val="00B539A7"/>
    <w:rsid w:val="00B617F7"/>
    <w:rsid w:val="00B645F5"/>
    <w:rsid w:val="00BE01CD"/>
    <w:rsid w:val="00BE6FF6"/>
    <w:rsid w:val="00BE7F35"/>
    <w:rsid w:val="00BF7437"/>
    <w:rsid w:val="00C35930"/>
    <w:rsid w:val="00C70A0E"/>
    <w:rsid w:val="00CA27A4"/>
    <w:rsid w:val="00CA6233"/>
    <w:rsid w:val="00D0636A"/>
    <w:rsid w:val="00D97E54"/>
    <w:rsid w:val="00DE030F"/>
    <w:rsid w:val="00DE0915"/>
    <w:rsid w:val="00DF257E"/>
    <w:rsid w:val="00EB1419"/>
    <w:rsid w:val="00EB49F1"/>
    <w:rsid w:val="00EC2997"/>
    <w:rsid w:val="00ED6BD6"/>
    <w:rsid w:val="00F07860"/>
    <w:rsid w:val="00F7010E"/>
    <w:rsid w:val="00FA77D1"/>
    <w:rsid w:val="00FB72F4"/>
    <w:rsid w:val="00FD23BF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42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2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A2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C7"/>
    <w:rPr>
      <w:rFonts w:ascii="Tahoma" w:hAnsi="Tahoma" w:cs="Tahoma"/>
      <w:sz w:val="16"/>
      <w:szCs w:val="16"/>
    </w:rPr>
  </w:style>
  <w:style w:type="character" w:customStyle="1" w:styleId="p-model">
    <w:name w:val="p-model"/>
    <w:basedOn w:val="a0"/>
    <w:rsid w:val="005B1D38"/>
  </w:style>
  <w:style w:type="paragraph" w:styleId="a8">
    <w:name w:val="List Paragraph"/>
    <w:basedOn w:val="a"/>
    <w:uiPriority w:val="34"/>
    <w:qFormat/>
    <w:rsid w:val="00BE0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42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2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A2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C7"/>
    <w:rPr>
      <w:rFonts w:ascii="Tahoma" w:hAnsi="Tahoma" w:cs="Tahoma"/>
      <w:sz w:val="16"/>
      <w:szCs w:val="16"/>
    </w:rPr>
  </w:style>
  <w:style w:type="character" w:customStyle="1" w:styleId="p-model">
    <w:name w:val="p-model"/>
    <w:basedOn w:val="a0"/>
    <w:rsid w:val="005B1D38"/>
  </w:style>
  <w:style w:type="paragraph" w:styleId="a8">
    <w:name w:val="List Paragraph"/>
    <w:basedOn w:val="a"/>
    <w:uiPriority w:val="34"/>
    <w:qFormat/>
    <w:rsid w:val="00BE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E2C9-C8C7-4F5E-B2A0-451AD7B2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Сойченко</cp:lastModifiedBy>
  <cp:revision>2</cp:revision>
  <dcterms:created xsi:type="dcterms:W3CDTF">2021-04-20T14:03:00Z</dcterms:created>
  <dcterms:modified xsi:type="dcterms:W3CDTF">2021-04-20T14:03:00Z</dcterms:modified>
</cp:coreProperties>
</file>